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175" w:rsidRDefault="001F5175" w:rsidP="001F5175">
      <w:pPr>
        <w:pStyle w:val="30"/>
        <w:framePr w:w="10829" w:h="7121" w:hRule="exact" w:wrap="none" w:vAnchor="page" w:hAnchor="page" w:x="741" w:y="2981"/>
        <w:shd w:val="clear" w:color="auto" w:fill="auto"/>
        <w:spacing w:before="0" w:after="332" w:line="320" w:lineRule="exact"/>
        <w:rPr>
          <w:sz w:val="96"/>
          <w:szCs w:val="36"/>
        </w:rPr>
      </w:pPr>
    </w:p>
    <w:p w:rsidR="001F5175" w:rsidRDefault="001F5175" w:rsidP="001F5175">
      <w:pPr>
        <w:pStyle w:val="30"/>
        <w:framePr w:w="10829" w:h="7121" w:hRule="exact" w:wrap="none" w:vAnchor="page" w:hAnchor="page" w:x="741" w:y="2981"/>
        <w:shd w:val="clear" w:color="auto" w:fill="auto"/>
        <w:spacing w:before="0" w:after="332" w:line="320" w:lineRule="exact"/>
        <w:rPr>
          <w:sz w:val="96"/>
          <w:szCs w:val="36"/>
        </w:rPr>
      </w:pPr>
    </w:p>
    <w:p w:rsidR="00C91CF6" w:rsidRPr="001F5175" w:rsidRDefault="00D90C55" w:rsidP="001F5175">
      <w:pPr>
        <w:pStyle w:val="30"/>
        <w:framePr w:w="10829" w:h="7121" w:hRule="exact" w:wrap="none" w:vAnchor="page" w:hAnchor="page" w:x="741" w:y="2981"/>
        <w:shd w:val="clear" w:color="auto" w:fill="auto"/>
        <w:spacing w:before="0" w:after="0" w:line="360" w:lineRule="auto"/>
        <w:rPr>
          <w:sz w:val="72"/>
          <w:szCs w:val="36"/>
        </w:rPr>
      </w:pPr>
      <w:r w:rsidRPr="001F5175">
        <w:rPr>
          <w:sz w:val="72"/>
          <w:szCs w:val="36"/>
        </w:rPr>
        <w:t>Картотека</w:t>
      </w:r>
    </w:p>
    <w:p w:rsidR="001F5175" w:rsidRDefault="00D90C55" w:rsidP="001F5175">
      <w:pPr>
        <w:pStyle w:val="40"/>
        <w:framePr w:w="10829" w:h="7121" w:hRule="exact" w:wrap="none" w:vAnchor="page" w:hAnchor="page" w:x="741" w:y="2981"/>
        <w:shd w:val="clear" w:color="auto" w:fill="auto"/>
        <w:spacing w:before="0" w:after="0" w:line="360" w:lineRule="auto"/>
        <w:rPr>
          <w:sz w:val="72"/>
          <w:szCs w:val="36"/>
        </w:rPr>
      </w:pPr>
      <w:r w:rsidRPr="001F5175">
        <w:rPr>
          <w:sz w:val="72"/>
          <w:szCs w:val="36"/>
        </w:rPr>
        <w:t xml:space="preserve">«Дидактические игры по </w:t>
      </w:r>
      <w:proofErr w:type="spellStart"/>
      <w:r w:rsidRPr="001F5175">
        <w:rPr>
          <w:sz w:val="72"/>
          <w:szCs w:val="36"/>
        </w:rPr>
        <w:t>валеологии</w:t>
      </w:r>
      <w:proofErr w:type="spellEnd"/>
      <w:r w:rsidRPr="001F5175">
        <w:rPr>
          <w:sz w:val="72"/>
          <w:szCs w:val="36"/>
        </w:rPr>
        <w:t xml:space="preserve"> </w:t>
      </w:r>
    </w:p>
    <w:p w:rsidR="00C91CF6" w:rsidRPr="001F5175" w:rsidRDefault="00D90C55" w:rsidP="001F5175">
      <w:pPr>
        <w:pStyle w:val="40"/>
        <w:framePr w:w="10829" w:h="7121" w:hRule="exact" w:wrap="none" w:vAnchor="page" w:hAnchor="page" w:x="741" w:y="2981"/>
        <w:shd w:val="clear" w:color="auto" w:fill="auto"/>
        <w:spacing w:before="0" w:after="0" w:line="360" w:lineRule="auto"/>
        <w:rPr>
          <w:sz w:val="72"/>
          <w:szCs w:val="36"/>
        </w:rPr>
      </w:pPr>
      <w:r w:rsidRPr="001F5175">
        <w:rPr>
          <w:sz w:val="72"/>
          <w:szCs w:val="36"/>
        </w:rPr>
        <w:t>для детей дошкольного возраста»</w:t>
      </w:r>
    </w:p>
    <w:p w:rsidR="00C91CF6" w:rsidRDefault="00C91CF6">
      <w:pPr>
        <w:rPr>
          <w:sz w:val="2"/>
          <w:szCs w:val="2"/>
        </w:rPr>
        <w:sectPr w:rsidR="00C91CF6">
          <w:pgSz w:w="11909" w:h="16838"/>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5602"/>
        <w:gridCol w:w="5611"/>
      </w:tblGrid>
      <w:tr w:rsidR="00C91CF6">
        <w:tblPrEx>
          <w:tblCellMar>
            <w:top w:w="0" w:type="dxa"/>
            <w:bottom w:w="0" w:type="dxa"/>
          </w:tblCellMar>
        </w:tblPrEx>
        <w:trPr>
          <w:trHeight w:hRule="exact" w:val="8083"/>
        </w:trPr>
        <w:tc>
          <w:tcPr>
            <w:tcW w:w="5602" w:type="dxa"/>
            <w:tcBorders>
              <w:top w:val="single" w:sz="4" w:space="0" w:color="auto"/>
              <w:left w:val="single" w:sz="4" w:space="0" w:color="auto"/>
            </w:tcBorders>
            <w:shd w:val="clear" w:color="auto" w:fill="FFFFFF"/>
          </w:tcPr>
          <w:p w:rsidR="00C91CF6" w:rsidRDefault="00D90C55">
            <w:pPr>
              <w:pStyle w:val="2"/>
              <w:framePr w:w="11213" w:h="15816" w:wrap="none" w:vAnchor="page" w:hAnchor="page" w:x="361" w:y="511"/>
              <w:shd w:val="clear" w:color="auto" w:fill="auto"/>
              <w:spacing w:after="360" w:line="250" w:lineRule="exact"/>
            </w:pPr>
            <w:r>
              <w:rPr>
                <w:rStyle w:val="1"/>
              </w:rPr>
              <w:lastRenderedPageBreak/>
              <w:t>Чтобы уши не болели</w:t>
            </w:r>
          </w:p>
          <w:p w:rsidR="00C91CF6" w:rsidRDefault="00D90C55">
            <w:pPr>
              <w:pStyle w:val="2"/>
              <w:framePr w:w="11213" w:h="15816" w:wrap="none" w:vAnchor="page" w:hAnchor="page" w:x="361" w:y="511"/>
              <w:shd w:val="clear" w:color="auto" w:fill="auto"/>
              <w:spacing w:before="360" w:after="240"/>
              <w:ind w:left="120"/>
              <w:jc w:val="left"/>
            </w:pPr>
            <w:r>
              <w:rPr>
                <w:rStyle w:val="1"/>
              </w:rPr>
              <w:t xml:space="preserve">Цель: закрепление знаний об органе слуха, </w:t>
            </w:r>
            <w:r>
              <w:rPr>
                <w:rStyle w:val="1"/>
              </w:rPr>
              <w:t>обучение правилам, которые помогают предотвратить заболевания органов слуха.</w:t>
            </w:r>
          </w:p>
          <w:p w:rsidR="00C91CF6" w:rsidRDefault="00D90C55">
            <w:pPr>
              <w:pStyle w:val="2"/>
              <w:framePr w:w="11213" w:h="15816" w:wrap="none" w:vAnchor="page" w:hAnchor="page" w:x="361" w:y="511"/>
              <w:shd w:val="clear" w:color="auto" w:fill="auto"/>
              <w:spacing w:before="240" w:after="240"/>
              <w:ind w:left="120"/>
              <w:jc w:val="left"/>
            </w:pPr>
            <w:r>
              <w:rPr>
                <w:rStyle w:val="1"/>
              </w:rPr>
              <w:t>Материал: картинки с изображением определенных действий, которых следует избегать.</w:t>
            </w:r>
          </w:p>
          <w:p w:rsidR="00C91CF6" w:rsidRDefault="00D90C55">
            <w:pPr>
              <w:pStyle w:val="2"/>
              <w:framePr w:w="11213" w:h="15816" w:wrap="none" w:vAnchor="page" w:hAnchor="page" w:x="361" w:y="511"/>
              <w:shd w:val="clear" w:color="auto" w:fill="auto"/>
              <w:spacing w:before="240"/>
              <w:ind w:left="120"/>
              <w:jc w:val="left"/>
            </w:pPr>
            <w:r>
              <w:rPr>
                <w:rStyle w:val="1"/>
              </w:rPr>
              <w:t xml:space="preserve">Описание: дети выбирают из картинок те, которые </w:t>
            </w:r>
            <w:proofErr w:type="gramStart"/>
            <w:r>
              <w:rPr>
                <w:rStyle w:val="1"/>
              </w:rPr>
              <w:t>изображают</w:t>
            </w:r>
            <w:proofErr w:type="gramEnd"/>
            <w:r>
              <w:rPr>
                <w:rStyle w:val="1"/>
              </w:rPr>
              <w:t xml:space="preserve"> как нужно ухаживать за своими ушами, </w:t>
            </w:r>
            <w:r>
              <w:rPr>
                <w:rStyle w:val="1"/>
              </w:rPr>
              <w:t>какие правила необходимо соблюдать, чтобы уши не болели.</w:t>
            </w:r>
          </w:p>
        </w:tc>
        <w:tc>
          <w:tcPr>
            <w:tcW w:w="5611" w:type="dxa"/>
            <w:tcBorders>
              <w:top w:val="single" w:sz="4" w:space="0" w:color="auto"/>
              <w:left w:val="single" w:sz="4" w:space="0" w:color="auto"/>
              <w:right w:val="single" w:sz="4" w:space="0" w:color="auto"/>
            </w:tcBorders>
            <w:shd w:val="clear" w:color="auto" w:fill="FFFFFF"/>
          </w:tcPr>
          <w:p w:rsidR="00C91CF6" w:rsidRDefault="00D90C55">
            <w:pPr>
              <w:pStyle w:val="2"/>
              <w:framePr w:w="11213" w:h="15816" w:wrap="none" w:vAnchor="page" w:hAnchor="page" w:x="361" w:y="511"/>
              <w:shd w:val="clear" w:color="auto" w:fill="auto"/>
              <w:spacing w:after="360" w:line="250" w:lineRule="exact"/>
            </w:pPr>
            <w:r>
              <w:rPr>
                <w:rStyle w:val="1"/>
              </w:rPr>
              <w:t>Азбука настроения</w:t>
            </w:r>
          </w:p>
          <w:p w:rsidR="00C91CF6" w:rsidRDefault="00D90C55">
            <w:pPr>
              <w:pStyle w:val="2"/>
              <w:framePr w:w="11213" w:h="15816" w:wrap="none" w:vAnchor="page" w:hAnchor="page" w:x="361" w:y="511"/>
              <w:shd w:val="clear" w:color="auto" w:fill="auto"/>
              <w:spacing w:before="360" w:after="240" w:line="317" w:lineRule="exact"/>
              <w:jc w:val="both"/>
            </w:pPr>
            <w:r>
              <w:rPr>
                <w:rStyle w:val="1"/>
              </w:rPr>
              <w:t>Цель: закрепление умения определять эмоциональное состояние человека по мимике, жестам.</w:t>
            </w:r>
          </w:p>
          <w:p w:rsidR="00C91CF6" w:rsidRDefault="00D90C55">
            <w:pPr>
              <w:pStyle w:val="2"/>
              <w:framePr w:w="11213" w:h="15816" w:wrap="none" w:vAnchor="page" w:hAnchor="page" w:x="361" w:y="511"/>
              <w:shd w:val="clear" w:color="auto" w:fill="auto"/>
              <w:spacing w:before="240" w:after="240" w:line="326" w:lineRule="exact"/>
              <w:ind w:left="120"/>
              <w:jc w:val="left"/>
            </w:pPr>
            <w:r>
              <w:rPr>
                <w:rStyle w:val="1"/>
              </w:rPr>
              <w:t>Материал: карточки передающие разные настроения нескольких персонажей (радость, злость, испуг</w:t>
            </w:r>
            <w:proofErr w:type="gramStart"/>
            <w:r>
              <w:rPr>
                <w:rStyle w:val="1"/>
              </w:rPr>
              <w:t xml:space="preserve"> ,</w:t>
            </w:r>
            <w:proofErr w:type="gramEnd"/>
            <w:r>
              <w:rPr>
                <w:rStyle w:val="1"/>
              </w:rPr>
              <w:t xml:space="preserve"> недовольство и т, д.).</w:t>
            </w:r>
          </w:p>
          <w:p w:rsidR="00C91CF6" w:rsidRDefault="00D90C55">
            <w:pPr>
              <w:pStyle w:val="2"/>
              <w:framePr w:w="11213" w:h="15816" w:wrap="none" w:vAnchor="page" w:hAnchor="page" w:x="361" w:y="511"/>
              <w:shd w:val="clear" w:color="auto" w:fill="auto"/>
              <w:spacing w:before="240"/>
              <w:ind w:left="120"/>
              <w:jc w:val="left"/>
            </w:pPr>
            <w:r>
              <w:rPr>
                <w:rStyle w:val="1"/>
              </w:rPr>
              <w:t>Описание: игрокам предлагается выполнить такие задания, как «определи настроение», «выбери героя» ( с определенным настроением), «расскажи</w:t>
            </w:r>
            <w:proofErr w:type="gramStart"/>
            <w:r>
              <w:rPr>
                <w:rStyle w:val="1"/>
              </w:rPr>
              <w:t>.</w:t>
            </w:r>
            <w:proofErr w:type="gramEnd"/>
            <w:r>
              <w:rPr>
                <w:rStyle w:val="1"/>
              </w:rPr>
              <w:t xml:space="preserve"> </w:t>
            </w:r>
            <w:proofErr w:type="gramStart"/>
            <w:r>
              <w:rPr>
                <w:rStyle w:val="1"/>
              </w:rPr>
              <w:t>ч</w:t>
            </w:r>
            <w:proofErr w:type="gramEnd"/>
            <w:r>
              <w:rPr>
                <w:rStyle w:val="1"/>
              </w:rPr>
              <w:t>то с ним произошло» (объяснить причину его эмоционального состояния).</w:t>
            </w:r>
          </w:p>
        </w:tc>
      </w:tr>
      <w:tr w:rsidR="00C91CF6">
        <w:tblPrEx>
          <w:tblCellMar>
            <w:top w:w="0" w:type="dxa"/>
            <w:bottom w:w="0" w:type="dxa"/>
          </w:tblCellMar>
        </w:tblPrEx>
        <w:trPr>
          <w:trHeight w:hRule="exact" w:val="7733"/>
        </w:trPr>
        <w:tc>
          <w:tcPr>
            <w:tcW w:w="5602" w:type="dxa"/>
            <w:tcBorders>
              <w:top w:val="single" w:sz="4" w:space="0" w:color="auto"/>
              <w:left w:val="single" w:sz="4" w:space="0" w:color="auto"/>
              <w:bottom w:val="single" w:sz="4" w:space="0" w:color="auto"/>
            </w:tcBorders>
            <w:shd w:val="clear" w:color="auto" w:fill="FFFFFF"/>
          </w:tcPr>
          <w:p w:rsidR="00C91CF6" w:rsidRDefault="00D90C55">
            <w:pPr>
              <w:pStyle w:val="2"/>
              <w:framePr w:w="11213" w:h="15816" w:wrap="none" w:vAnchor="page" w:hAnchor="page" w:x="361" w:y="511"/>
              <w:shd w:val="clear" w:color="auto" w:fill="auto"/>
              <w:spacing w:after="360" w:line="290" w:lineRule="exact"/>
            </w:pPr>
            <w:r>
              <w:rPr>
                <w:rStyle w:val="145pt0pt"/>
              </w:rPr>
              <w:t>Чтобы глазки не бо</w:t>
            </w:r>
            <w:r>
              <w:rPr>
                <w:rStyle w:val="145pt0pt"/>
              </w:rPr>
              <w:t>лели</w:t>
            </w:r>
          </w:p>
          <w:p w:rsidR="00C91CF6" w:rsidRDefault="00D90C55">
            <w:pPr>
              <w:pStyle w:val="2"/>
              <w:framePr w:w="11213" w:h="15816" w:wrap="none" w:vAnchor="page" w:hAnchor="page" w:x="361" w:y="511"/>
              <w:shd w:val="clear" w:color="auto" w:fill="auto"/>
              <w:spacing w:before="360" w:after="240" w:line="317" w:lineRule="exact"/>
              <w:ind w:left="120"/>
              <w:jc w:val="left"/>
            </w:pPr>
            <w:r>
              <w:rPr>
                <w:rStyle w:val="1"/>
              </w:rPr>
              <w:t>Цель: закрепление знаний об органе зрения, о необходимых правилах, которые помогут сохранить глаза и зрение.</w:t>
            </w:r>
          </w:p>
          <w:p w:rsidR="00C91CF6" w:rsidRDefault="00D90C55">
            <w:pPr>
              <w:pStyle w:val="2"/>
              <w:framePr w:w="11213" w:h="15816" w:wrap="none" w:vAnchor="page" w:hAnchor="page" w:x="361" w:y="511"/>
              <w:shd w:val="clear" w:color="auto" w:fill="auto"/>
              <w:spacing w:before="240" w:after="240"/>
              <w:ind w:left="120"/>
              <w:jc w:val="left"/>
            </w:pPr>
            <w:r>
              <w:rPr>
                <w:rStyle w:val="1"/>
              </w:rPr>
              <w:t>Материал: картинки с изображением определенных действий, которые следует избегать, чтобы сохранить свое зрение.</w:t>
            </w:r>
          </w:p>
          <w:p w:rsidR="00C91CF6" w:rsidRDefault="00D90C55">
            <w:pPr>
              <w:pStyle w:val="2"/>
              <w:framePr w:w="11213" w:h="15816" w:wrap="none" w:vAnchor="page" w:hAnchor="page" w:x="361" w:y="511"/>
              <w:shd w:val="clear" w:color="auto" w:fill="auto"/>
              <w:spacing w:before="240"/>
              <w:ind w:left="120"/>
              <w:jc w:val="left"/>
            </w:pPr>
            <w:r>
              <w:rPr>
                <w:rStyle w:val="1"/>
              </w:rPr>
              <w:t xml:space="preserve">Описание: дети выбирают </w:t>
            </w:r>
            <w:r>
              <w:rPr>
                <w:rStyle w:val="1"/>
              </w:rPr>
              <w:t>картинки с изображением необходимых правил, которые нужно соблюдать</w:t>
            </w:r>
            <w:proofErr w:type="gramStart"/>
            <w:r>
              <w:rPr>
                <w:rStyle w:val="1"/>
              </w:rPr>
              <w:t xml:space="preserve"> ,</w:t>
            </w:r>
            <w:proofErr w:type="gramEnd"/>
            <w:r>
              <w:rPr>
                <w:rStyle w:val="1"/>
              </w:rPr>
              <w:t xml:space="preserve"> чтобы сохранить свое зрение.</w:t>
            </w:r>
          </w:p>
        </w:tc>
        <w:tc>
          <w:tcPr>
            <w:tcW w:w="5611" w:type="dxa"/>
            <w:tcBorders>
              <w:top w:val="single" w:sz="4" w:space="0" w:color="auto"/>
              <w:left w:val="single" w:sz="4" w:space="0" w:color="auto"/>
              <w:bottom w:val="single" w:sz="4" w:space="0" w:color="auto"/>
              <w:right w:val="single" w:sz="4" w:space="0" w:color="auto"/>
            </w:tcBorders>
            <w:shd w:val="clear" w:color="auto" w:fill="FFFFFF"/>
          </w:tcPr>
          <w:p w:rsidR="00C91CF6" w:rsidRDefault="00D90C55">
            <w:pPr>
              <w:pStyle w:val="2"/>
              <w:framePr w:w="11213" w:h="15816" w:wrap="none" w:vAnchor="page" w:hAnchor="page" w:x="361" w:y="511"/>
              <w:shd w:val="clear" w:color="auto" w:fill="auto"/>
              <w:spacing w:after="240" w:line="365" w:lineRule="exact"/>
              <w:ind w:left="760"/>
              <w:jc w:val="left"/>
            </w:pPr>
            <w:r>
              <w:rPr>
                <w:rStyle w:val="145pt0pt"/>
              </w:rPr>
              <w:t xml:space="preserve">Какие продукты позволяют сохранять зубы </w:t>
            </w:r>
            <w:proofErr w:type="gramStart"/>
            <w:r>
              <w:rPr>
                <w:rStyle w:val="145pt0pt"/>
              </w:rPr>
              <w:t>здоровыми</w:t>
            </w:r>
            <w:proofErr w:type="gramEnd"/>
            <w:r>
              <w:rPr>
                <w:rStyle w:val="145pt0pt"/>
              </w:rPr>
              <w:t>?</w:t>
            </w:r>
          </w:p>
          <w:p w:rsidR="00C91CF6" w:rsidRDefault="00D90C55">
            <w:pPr>
              <w:pStyle w:val="2"/>
              <w:framePr w:w="11213" w:h="15816" w:wrap="none" w:vAnchor="page" w:hAnchor="page" w:x="361" w:y="511"/>
              <w:shd w:val="clear" w:color="auto" w:fill="auto"/>
              <w:spacing w:before="240" w:after="240"/>
              <w:jc w:val="both"/>
            </w:pPr>
            <w:r>
              <w:rPr>
                <w:rStyle w:val="1"/>
              </w:rPr>
              <w:t>Цель: формирование умения выделять полезные и вредные для здоровья зубов продукты.</w:t>
            </w:r>
          </w:p>
          <w:p w:rsidR="00C91CF6" w:rsidRDefault="00D90C55">
            <w:pPr>
              <w:pStyle w:val="2"/>
              <w:framePr w:w="11213" w:h="15816" w:wrap="none" w:vAnchor="page" w:hAnchor="page" w:x="361" w:y="511"/>
              <w:shd w:val="clear" w:color="auto" w:fill="auto"/>
              <w:spacing w:before="240" w:after="240"/>
              <w:jc w:val="both"/>
            </w:pPr>
            <w:r>
              <w:rPr>
                <w:rStyle w:val="1"/>
              </w:rPr>
              <w:t xml:space="preserve">Материал: муляжи </w:t>
            </w:r>
            <w:r>
              <w:rPr>
                <w:rStyle w:val="1"/>
              </w:rPr>
              <w:t>продуктов питания</w:t>
            </w:r>
            <w:proofErr w:type="gramStart"/>
            <w:r>
              <w:rPr>
                <w:rStyle w:val="1"/>
              </w:rPr>
              <w:t xml:space="preserve"> ,</w:t>
            </w:r>
            <w:proofErr w:type="gramEnd"/>
            <w:r>
              <w:rPr>
                <w:rStyle w:val="1"/>
              </w:rPr>
              <w:t xml:space="preserve"> овощей, фруктов, тарелки.</w:t>
            </w:r>
          </w:p>
          <w:p w:rsidR="00C91CF6" w:rsidRDefault="00D90C55">
            <w:pPr>
              <w:pStyle w:val="2"/>
              <w:framePr w:w="11213" w:h="15816" w:wrap="none" w:vAnchor="page" w:hAnchor="page" w:x="361" w:y="511"/>
              <w:shd w:val="clear" w:color="auto" w:fill="auto"/>
              <w:spacing w:before="240"/>
              <w:jc w:val="both"/>
            </w:pPr>
            <w:r>
              <w:rPr>
                <w:rStyle w:val="1"/>
              </w:rPr>
              <w:t>Описание: детям предлагается разложить по тарелкам продукты</w:t>
            </w:r>
            <w:proofErr w:type="gramStart"/>
            <w:r>
              <w:rPr>
                <w:rStyle w:val="1"/>
              </w:rPr>
              <w:t xml:space="preserve"> ,</w:t>
            </w:r>
            <w:proofErr w:type="gramEnd"/>
            <w:r>
              <w:rPr>
                <w:rStyle w:val="1"/>
              </w:rPr>
              <w:t xml:space="preserve"> которые полезны для здоровья зубов и которые вредны.</w:t>
            </w:r>
          </w:p>
        </w:tc>
      </w:tr>
    </w:tbl>
    <w:p w:rsidR="00C91CF6" w:rsidRDefault="00C91CF6">
      <w:pPr>
        <w:rPr>
          <w:sz w:val="2"/>
          <w:szCs w:val="2"/>
        </w:rPr>
        <w:sectPr w:rsidR="00C91CF6">
          <w:pgSz w:w="11909" w:h="16838"/>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5664"/>
        <w:gridCol w:w="5549"/>
      </w:tblGrid>
      <w:tr w:rsidR="00C91CF6">
        <w:tblPrEx>
          <w:tblCellMar>
            <w:top w:w="0" w:type="dxa"/>
            <w:bottom w:w="0" w:type="dxa"/>
          </w:tblCellMar>
        </w:tblPrEx>
        <w:trPr>
          <w:trHeight w:hRule="exact" w:val="7949"/>
        </w:trPr>
        <w:tc>
          <w:tcPr>
            <w:tcW w:w="5664" w:type="dxa"/>
            <w:tcBorders>
              <w:top w:val="single" w:sz="4" w:space="0" w:color="auto"/>
              <w:left w:val="single" w:sz="4" w:space="0" w:color="auto"/>
            </w:tcBorders>
            <w:shd w:val="clear" w:color="auto" w:fill="FFFFFF"/>
          </w:tcPr>
          <w:p w:rsidR="00C91CF6" w:rsidRDefault="00D90C55">
            <w:pPr>
              <w:pStyle w:val="2"/>
              <w:framePr w:w="11213" w:h="15619" w:wrap="none" w:vAnchor="page" w:hAnchor="page" w:x="361" w:y="610"/>
              <w:shd w:val="clear" w:color="auto" w:fill="auto"/>
              <w:spacing w:after="360" w:line="290" w:lineRule="exact"/>
            </w:pPr>
            <w:r>
              <w:rPr>
                <w:rStyle w:val="145pt0pt"/>
              </w:rPr>
              <w:lastRenderedPageBreak/>
              <w:t>Если ты заболел</w:t>
            </w:r>
          </w:p>
          <w:p w:rsidR="00C91CF6" w:rsidRDefault="00D90C55">
            <w:pPr>
              <w:pStyle w:val="2"/>
              <w:framePr w:w="11213" w:h="15619" w:wrap="none" w:vAnchor="page" w:hAnchor="page" w:x="361" w:y="610"/>
              <w:shd w:val="clear" w:color="auto" w:fill="auto"/>
              <w:spacing w:before="360" w:after="240"/>
              <w:jc w:val="both"/>
            </w:pPr>
            <w:r>
              <w:rPr>
                <w:rStyle w:val="1"/>
              </w:rPr>
              <w:t xml:space="preserve">Цель: развитие желания заботиться о своем здоровье, </w:t>
            </w:r>
            <w:r>
              <w:rPr>
                <w:rStyle w:val="1"/>
              </w:rPr>
              <w:t>избегать ситуаций наносящих вред здоровью.</w:t>
            </w:r>
          </w:p>
          <w:p w:rsidR="00C91CF6" w:rsidRDefault="00D90C55">
            <w:pPr>
              <w:pStyle w:val="2"/>
              <w:framePr w:w="11213" w:h="15619" w:wrap="none" w:vAnchor="page" w:hAnchor="page" w:x="361" w:y="610"/>
              <w:shd w:val="clear" w:color="auto" w:fill="auto"/>
              <w:spacing w:before="240" w:after="240" w:line="317" w:lineRule="exact"/>
              <w:ind w:left="120"/>
              <w:jc w:val="left"/>
            </w:pPr>
            <w:r>
              <w:rPr>
                <w:rStyle w:val="1"/>
              </w:rPr>
              <w:t>Материал: картинки с изображением определенных действий.</w:t>
            </w:r>
          </w:p>
          <w:p w:rsidR="00C91CF6" w:rsidRDefault="00D90C55">
            <w:pPr>
              <w:pStyle w:val="2"/>
              <w:framePr w:w="11213" w:h="15619" w:wrap="none" w:vAnchor="page" w:hAnchor="page" w:x="361" w:y="610"/>
              <w:shd w:val="clear" w:color="auto" w:fill="auto"/>
              <w:spacing w:before="240"/>
              <w:ind w:left="120"/>
              <w:jc w:val="left"/>
            </w:pPr>
            <w:r>
              <w:rPr>
                <w:rStyle w:val="1"/>
              </w:rPr>
              <w:t>Описание: дети выбирают из картинок те, которые изображают то, как нужно себя вести при заболевании.</w:t>
            </w:r>
          </w:p>
        </w:tc>
        <w:tc>
          <w:tcPr>
            <w:tcW w:w="5549" w:type="dxa"/>
            <w:tcBorders>
              <w:top w:val="single" w:sz="4" w:space="0" w:color="auto"/>
              <w:left w:val="single" w:sz="4" w:space="0" w:color="auto"/>
              <w:right w:val="single" w:sz="4" w:space="0" w:color="auto"/>
            </w:tcBorders>
            <w:shd w:val="clear" w:color="auto" w:fill="FFFFFF"/>
          </w:tcPr>
          <w:p w:rsidR="00C91CF6" w:rsidRDefault="00D90C55">
            <w:pPr>
              <w:pStyle w:val="2"/>
              <w:framePr w:w="11213" w:h="15619" w:wrap="none" w:vAnchor="page" w:hAnchor="page" w:x="361" w:y="610"/>
              <w:shd w:val="clear" w:color="auto" w:fill="auto"/>
              <w:spacing w:after="360" w:line="290" w:lineRule="exact"/>
            </w:pPr>
            <w:r>
              <w:rPr>
                <w:rStyle w:val="145pt0pt"/>
              </w:rPr>
              <w:t>Чтобы не заболеть...</w:t>
            </w:r>
          </w:p>
          <w:p w:rsidR="00C91CF6" w:rsidRDefault="00D90C55">
            <w:pPr>
              <w:pStyle w:val="2"/>
              <w:framePr w:w="11213" w:h="15619" w:wrap="none" w:vAnchor="page" w:hAnchor="page" w:x="361" w:y="610"/>
              <w:shd w:val="clear" w:color="auto" w:fill="auto"/>
              <w:spacing w:before="360" w:after="240"/>
              <w:ind w:left="120"/>
              <w:jc w:val="left"/>
            </w:pPr>
            <w:r>
              <w:rPr>
                <w:rStyle w:val="1"/>
              </w:rPr>
              <w:t>Цель: развитие умения избегать сит</w:t>
            </w:r>
            <w:r>
              <w:rPr>
                <w:rStyle w:val="1"/>
              </w:rPr>
              <w:t>уаций, приносящих вред здоровью.</w:t>
            </w:r>
          </w:p>
          <w:p w:rsidR="00C91CF6" w:rsidRDefault="00D90C55">
            <w:pPr>
              <w:pStyle w:val="2"/>
              <w:framePr w:w="11213" w:h="15619" w:wrap="none" w:vAnchor="page" w:hAnchor="page" w:x="361" w:y="610"/>
              <w:shd w:val="clear" w:color="auto" w:fill="auto"/>
              <w:spacing w:before="240" w:after="360" w:line="250" w:lineRule="exact"/>
              <w:ind w:left="120"/>
              <w:jc w:val="left"/>
            </w:pPr>
            <w:r>
              <w:rPr>
                <w:rStyle w:val="1"/>
              </w:rPr>
              <w:t>Материал</w:t>
            </w:r>
            <w:proofErr w:type="gramStart"/>
            <w:r>
              <w:rPr>
                <w:rStyle w:val="1"/>
              </w:rPr>
              <w:t xml:space="preserve"> :</w:t>
            </w:r>
            <w:proofErr w:type="gramEnd"/>
            <w:r>
              <w:rPr>
                <w:rStyle w:val="1"/>
              </w:rPr>
              <w:t xml:space="preserve"> сюжетные картинки.</w:t>
            </w:r>
          </w:p>
          <w:p w:rsidR="00C91CF6" w:rsidRDefault="00D90C55">
            <w:pPr>
              <w:pStyle w:val="2"/>
              <w:framePr w:w="11213" w:h="15619" w:wrap="none" w:vAnchor="page" w:hAnchor="page" w:x="361" w:y="610"/>
              <w:shd w:val="clear" w:color="auto" w:fill="auto"/>
              <w:spacing w:before="360"/>
              <w:ind w:left="120"/>
              <w:jc w:val="left"/>
            </w:pPr>
            <w:r>
              <w:rPr>
                <w:rStyle w:val="1"/>
              </w:rPr>
              <w:t>Описание: дети выбирают картинки с изображением действий, которые позволяют защитить свой организм от болезней.</w:t>
            </w:r>
          </w:p>
        </w:tc>
      </w:tr>
      <w:tr w:rsidR="00C91CF6">
        <w:tblPrEx>
          <w:tblCellMar>
            <w:top w:w="0" w:type="dxa"/>
            <w:bottom w:w="0" w:type="dxa"/>
          </w:tblCellMar>
        </w:tblPrEx>
        <w:trPr>
          <w:trHeight w:hRule="exact" w:val="7670"/>
        </w:trPr>
        <w:tc>
          <w:tcPr>
            <w:tcW w:w="5664" w:type="dxa"/>
            <w:tcBorders>
              <w:top w:val="single" w:sz="4" w:space="0" w:color="auto"/>
              <w:left w:val="single" w:sz="4" w:space="0" w:color="auto"/>
              <w:bottom w:val="single" w:sz="4" w:space="0" w:color="auto"/>
            </w:tcBorders>
            <w:shd w:val="clear" w:color="auto" w:fill="FFFFFF"/>
          </w:tcPr>
          <w:p w:rsidR="00C91CF6" w:rsidRDefault="00D90C55">
            <w:pPr>
              <w:pStyle w:val="2"/>
              <w:framePr w:w="11213" w:h="15619" w:wrap="none" w:vAnchor="page" w:hAnchor="page" w:x="361" w:y="610"/>
              <w:shd w:val="clear" w:color="auto" w:fill="auto"/>
              <w:spacing w:after="360" w:line="290" w:lineRule="exact"/>
            </w:pPr>
            <w:r>
              <w:rPr>
                <w:rStyle w:val="145pt0pt"/>
              </w:rPr>
              <w:t>Живое — неживое</w:t>
            </w:r>
          </w:p>
          <w:p w:rsidR="00C91CF6" w:rsidRDefault="00D90C55">
            <w:pPr>
              <w:pStyle w:val="2"/>
              <w:framePr w:w="11213" w:h="15619" w:wrap="none" w:vAnchor="page" w:hAnchor="page" w:x="361" w:y="610"/>
              <w:shd w:val="clear" w:color="auto" w:fill="auto"/>
              <w:spacing w:before="360" w:after="240"/>
              <w:jc w:val="both"/>
            </w:pPr>
            <w:r>
              <w:rPr>
                <w:rStyle w:val="1"/>
              </w:rPr>
              <w:t xml:space="preserve">Цель: формирование умения относить растения, животных, человека </w:t>
            </w:r>
            <w:r>
              <w:rPr>
                <w:rStyle w:val="1"/>
              </w:rPr>
              <w:t>к живым существам.</w:t>
            </w:r>
          </w:p>
          <w:p w:rsidR="00C91CF6" w:rsidRDefault="00D90C55">
            <w:pPr>
              <w:pStyle w:val="2"/>
              <w:framePr w:w="11213" w:h="15619" w:wrap="none" w:vAnchor="page" w:hAnchor="page" w:x="361" w:y="610"/>
              <w:shd w:val="clear" w:color="auto" w:fill="auto"/>
              <w:spacing w:before="240" w:after="360" w:line="250" w:lineRule="exact"/>
              <w:jc w:val="both"/>
            </w:pPr>
            <w:r>
              <w:rPr>
                <w:rStyle w:val="1"/>
              </w:rPr>
              <w:t>Материал: предметные картинки</w:t>
            </w:r>
            <w:proofErr w:type="gramStart"/>
            <w:r>
              <w:rPr>
                <w:rStyle w:val="1"/>
              </w:rPr>
              <w:t xml:space="preserve"> .</w:t>
            </w:r>
            <w:proofErr w:type="gramEnd"/>
          </w:p>
          <w:p w:rsidR="00C91CF6" w:rsidRDefault="00D90C55">
            <w:pPr>
              <w:pStyle w:val="2"/>
              <w:framePr w:w="11213" w:h="15619" w:wrap="none" w:vAnchor="page" w:hAnchor="page" w:x="361" w:y="610"/>
              <w:shd w:val="clear" w:color="auto" w:fill="auto"/>
              <w:spacing w:before="360"/>
              <w:ind w:left="120"/>
              <w:jc w:val="left"/>
            </w:pPr>
            <w:r>
              <w:rPr>
                <w:rStyle w:val="1"/>
              </w:rPr>
              <w:t>Описание: дети разбиваются на 2 группы, предложить группам выбрать картинки (с изображением предметов или существ), которые отвечают на вопрос »кто» и «что».</w:t>
            </w:r>
          </w:p>
        </w:tc>
        <w:tc>
          <w:tcPr>
            <w:tcW w:w="5549" w:type="dxa"/>
            <w:tcBorders>
              <w:top w:val="single" w:sz="4" w:space="0" w:color="auto"/>
              <w:left w:val="single" w:sz="4" w:space="0" w:color="auto"/>
              <w:bottom w:val="single" w:sz="4" w:space="0" w:color="auto"/>
              <w:right w:val="single" w:sz="4" w:space="0" w:color="auto"/>
            </w:tcBorders>
            <w:shd w:val="clear" w:color="auto" w:fill="FFFFFF"/>
          </w:tcPr>
          <w:p w:rsidR="00C91CF6" w:rsidRDefault="00D90C55">
            <w:pPr>
              <w:pStyle w:val="2"/>
              <w:framePr w:w="11213" w:h="15619" w:wrap="none" w:vAnchor="page" w:hAnchor="page" w:x="361" w:y="610"/>
              <w:shd w:val="clear" w:color="auto" w:fill="auto"/>
              <w:spacing w:after="360" w:line="290" w:lineRule="exact"/>
            </w:pPr>
            <w:r>
              <w:rPr>
                <w:rStyle w:val="145pt0pt"/>
              </w:rPr>
              <w:t>Посылка от обезьянки</w:t>
            </w:r>
          </w:p>
          <w:p w:rsidR="00C91CF6" w:rsidRDefault="00D90C55">
            <w:pPr>
              <w:pStyle w:val="2"/>
              <w:framePr w:w="11213" w:h="15619" w:wrap="none" w:vAnchor="page" w:hAnchor="page" w:x="361" w:y="610"/>
              <w:shd w:val="clear" w:color="auto" w:fill="auto"/>
              <w:spacing w:before="360" w:after="240" w:line="317" w:lineRule="exact"/>
              <w:ind w:left="120"/>
              <w:jc w:val="left"/>
            </w:pPr>
            <w:r>
              <w:rPr>
                <w:rStyle w:val="1"/>
              </w:rPr>
              <w:t xml:space="preserve">Цель: формирование </w:t>
            </w:r>
            <w:r>
              <w:rPr>
                <w:rStyle w:val="1"/>
              </w:rPr>
              <w:t>представления о своем организме; закрепление знания о том, что предметы можно узнать по внешнему виду, запаху, вкусу, на ощупь; упражнять в определении фруктов по вкусу и запаху.</w:t>
            </w:r>
          </w:p>
          <w:p w:rsidR="00C91CF6" w:rsidRDefault="00D90C55">
            <w:pPr>
              <w:pStyle w:val="2"/>
              <w:framePr w:w="11213" w:h="15619" w:wrap="none" w:vAnchor="page" w:hAnchor="page" w:x="361" w:y="610"/>
              <w:shd w:val="clear" w:color="auto" w:fill="auto"/>
              <w:spacing w:before="240" w:after="360" w:line="250" w:lineRule="exact"/>
            </w:pPr>
            <w:r>
              <w:rPr>
                <w:rStyle w:val="1"/>
              </w:rPr>
              <w:t>Материал: посылка с овощами, фруктами</w:t>
            </w:r>
          </w:p>
          <w:p w:rsidR="00C91CF6" w:rsidRDefault="00D90C55">
            <w:pPr>
              <w:pStyle w:val="2"/>
              <w:framePr w:w="11213" w:h="15619" w:wrap="none" w:vAnchor="page" w:hAnchor="page" w:x="361" w:y="610"/>
              <w:shd w:val="clear" w:color="auto" w:fill="auto"/>
              <w:spacing w:before="360" w:after="240" w:line="317" w:lineRule="exact"/>
              <w:ind w:left="120"/>
              <w:jc w:val="left"/>
            </w:pPr>
            <w:r>
              <w:rPr>
                <w:rStyle w:val="1"/>
              </w:rPr>
              <w:t xml:space="preserve">Описание: сообщить детям о том, что </w:t>
            </w:r>
            <w:r>
              <w:rPr>
                <w:rStyle w:val="1"/>
              </w:rPr>
              <w:t>пришла посылка от обезьянки, в ней может быть или овощ, или фрукт.</w:t>
            </w:r>
          </w:p>
          <w:p w:rsidR="00C91CF6" w:rsidRDefault="00D90C55">
            <w:pPr>
              <w:pStyle w:val="2"/>
              <w:framePr w:w="11213" w:h="15619" w:wrap="none" w:vAnchor="page" w:hAnchor="page" w:x="361" w:y="610"/>
              <w:shd w:val="clear" w:color="auto" w:fill="auto"/>
              <w:spacing w:before="240"/>
              <w:jc w:val="both"/>
            </w:pPr>
            <w:r>
              <w:rPr>
                <w:rStyle w:val="1"/>
              </w:rPr>
              <w:t>Предлагает детям узнать, что за овощ или фрукт находится в посылке. Одну ребёнку предлагается опустить руку в посылку и на ощупь определить её содержимое. Другому - попробовать кусочек и оп</w:t>
            </w:r>
            <w:r>
              <w:rPr>
                <w:rStyle w:val="1"/>
              </w:rPr>
              <w:t>ределить по вкусу, третьему предлагается определить по запаху, а четвёртому воспитатель описывает этот овощ (фрукт). Выигрывает</w:t>
            </w:r>
          </w:p>
        </w:tc>
      </w:tr>
    </w:tbl>
    <w:p w:rsidR="00C91CF6" w:rsidRDefault="00C91CF6">
      <w:pPr>
        <w:rPr>
          <w:sz w:val="2"/>
          <w:szCs w:val="2"/>
        </w:rPr>
        <w:sectPr w:rsidR="00C91CF6">
          <w:pgSz w:w="11909" w:h="16838"/>
          <w:pgMar w:top="0" w:right="0" w:bottom="0" w:left="0" w:header="0" w:footer="3" w:gutter="0"/>
          <w:cols w:space="720"/>
          <w:noEndnote/>
          <w:docGrid w:linePitch="360"/>
        </w:sectPr>
      </w:pPr>
    </w:p>
    <w:p w:rsidR="00C91CF6" w:rsidRDefault="00D90C55">
      <w:pPr>
        <w:rPr>
          <w:sz w:val="2"/>
          <w:szCs w:val="2"/>
        </w:rPr>
      </w:pPr>
      <w:r>
        <w:lastRenderedPageBreak/>
        <w:pict>
          <v:shapetype id="_x0000_t32" coordsize="21600,21600" o:spt="32" o:oned="t" path="m,l21600,21600e" filled="f">
            <v:path arrowok="t" fillok="f" o:connecttype="none"/>
            <o:lock v:ext="edit" shapetype="t"/>
          </v:shapetype>
          <v:shape id="_x0000_s1029" type="#_x0000_t32" style="position:absolute;margin-left:18.25pt;margin-top:14pt;width:0;height:16.3pt;z-index:-251659776;mso-position-horizontal-relative:page;mso-position-vertical-relative:page" filled="t" strokeweight=".7pt">
            <v:path arrowok="f" fillok="t" o:connecttype="segments"/>
            <o:lock v:ext="edit" shapetype="f"/>
            <w10:wrap anchorx="page" anchory="page"/>
          </v:shape>
        </w:pict>
      </w:r>
      <w:r>
        <w:pict>
          <v:shape id="_x0000_s1028" type="#_x0000_t32" style="position:absolute;margin-left:18.25pt;margin-top:30.3pt;width:560.15pt;height:0;z-index:-251658752;mso-position-horizontal-relative:page;mso-position-vertical-relative:page" filled="t" strokeweight=".7pt">
            <v:path arrowok="f" fillok="t" o:connecttype="segments"/>
            <o:lock v:ext="edit" shapetype="f"/>
            <w10:wrap anchorx="page" anchory="page"/>
          </v:shape>
        </w:pict>
      </w:r>
      <w:r>
        <w:pict>
          <v:shape id="_x0000_s1027" type="#_x0000_t32" style="position:absolute;margin-left:578.4pt;margin-top:14pt;width:0;height:16.3pt;z-index:-251657728;mso-position-horizontal-relative:page;mso-position-vertical-relative:page" filled="t" strokeweight=".7pt">
            <v:path arrowok="f" fillok="t" o:connecttype="segments"/>
            <o:lock v:ext="edit" shapetype="f"/>
            <w10:wrap anchorx="page" anchory="page"/>
          </v:shape>
        </w:pict>
      </w:r>
    </w:p>
    <w:p w:rsidR="00C91CF6" w:rsidRDefault="00D90C55">
      <w:pPr>
        <w:pStyle w:val="2"/>
        <w:framePr w:wrap="none" w:vAnchor="page" w:hAnchor="page" w:x="356" w:y="316"/>
        <w:shd w:val="clear" w:color="auto" w:fill="auto"/>
        <w:spacing w:line="250" w:lineRule="exact"/>
        <w:ind w:left="5780"/>
        <w:jc w:val="left"/>
      </w:pPr>
      <w:r>
        <w:t>тот, кто угадает.</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5659"/>
        <w:gridCol w:w="5554"/>
      </w:tblGrid>
      <w:tr w:rsidR="00C91CF6">
        <w:tblPrEx>
          <w:tblCellMar>
            <w:top w:w="0" w:type="dxa"/>
            <w:bottom w:w="0" w:type="dxa"/>
          </w:tblCellMar>
        </w:tblPrEx>
        <w:trPr>
          <w:trHeight w:hRule="exact" w:val="6984"/>
        </w:trPr>
        <w:tc>
          <w:tcPr>
            <w:tcW w:w="5659" w:type="dxa"/>
            <w:tcBorders>
              <w:top w:val="single" w:sz="4" w:space="0" w:color="auto"/>
              <w:left w:val="single" w:sz="4" w:space="0" w:color="auto"/>
            </w:tcBorders>
            <w:shd w:val="clear" w:color="auto" w:fill="FFFFFF"/>
          </w:tcPr>
          <w:p w:rsidR="00C91CF6" w:rsidRDefault="00D90C55">
            <w:pPr>
              <w:pStyle w:val="2"/>
              <w:framePr w:w="11213" w:h="15283" w:wrap="none" w:vAnchor="page" w:hAnchor="page" w:x="361" w:y="1159"/>
              <w:shd w:val="clear" w:color="auto" w:fill="auto"/>
              <w:spacing w:after="360" w:line="290" w:lineRule="exact"/>
            </w:pPr>
            <w:r>
              <w:rPr>
                <w:rStyle w:val="145pt0pt"/>
              </w:rPr>
              <w:t>Угадай по звуку</w:t>
            </w:r>
          </w:p>
          <w:p w:rsidR="00C91CF6" w:rsidRDefault="00D90C55">
            <w:pPr>
              <w:pStyle w:val="2"/>
              <w:framePr w:w="11213" w:h="15283" w:wrap="none" w:vAnchor="page" w:hAnchor="page" w:x="361" w:y="1159"/>
              <w:shd w:val="clear" w:color="auto" w:fill="auto"/>
              <w:spacing w:before="360" w:after="240"/>
              <w:ind w:left="120"/>
              <w:jc w:val="left"/>
            </w:pPr>
            <w:r>
              <w:rPr>
                <w:rStyle w:val="1"/>
              </w:rPr>
              <w:t xml:space="preserve">Цель: формирование представления о помощнике человека (уши), </w:t>
            </w:r>
            <w:r>
              <w:rPr>
                <w:rStyle w:val="1"/>
              </w:rPr>
              <w:t>развивать навыки исследования предметов с помощью соответствующего органа чувств.</w:t>
            </w:r>
          </w:p>
          <w:p w:rsidR="00C91CF6" w:rsidRDefault="00D90C55">
            <w:pPr>
              <w:pStyle w:val="2"/>
              <w:framePr w:w="11213" w:h="15283" w:wrap="none" w:vAnchor="page" w:hAnchor="page" w:x="361" w:y="1159"/>
              <w:shd w:val="clear" w:color="auto" w:fill="auto"/>
              <w:spacing w:before="240" w:after="360" w:line="250" w:lineRule="exact"/>
              <w:ind w:left="120"/>
              <w:jc w:val="left"/>
            </w:pPr>
            <w:r>
              <w:rPr>
                <w:rStyle w:val="1"/>
              </w:rPr>
              <w:t>Материал: музыкальные инструменты.</w:t>
            </w:r>
          </w:p>
          <w:p w:rsidR="00C91CF6" w:rsidRDefault="00D90C55">
            <w:pPr>
              <w:pStyle w:val="2"/>
              <w:framePr w:w="11213" w:h="15283" w:wrap="none" w:vAnchor="page" w:hAnchor="page" w:x="361" w:y="1159"/>
              <w:shd w:val="clear" w:color="auto" w:fill="auto"/>
              <w:spacing w:before="360"/>
              <w:ind w:left="120"/>
              <w:jc w:val="left"/>
            </w:pPr>
            <w:r>
              <w:rPr>
                <w:rStyle w:val="1"/>
              </w:rPr>
              <w:t>Ход игры: воспитатель за ширмой издаёт звуки на различных музыкальных инструментах, дети угадывают их.</w:t>
            </w:r>
          </w:p>
          <w:p w:rsidR="00C91CF6" w:rsidRDefault="00D90C55">
            <w:pPr>
              <w:pStyle w:val="2"/>
              <w:framePr w:w="11213" w:h="15283" w:wrap="none" w:vAnchor="page" w:hAnchor="page" w:x="361" w:y="1159"/>
              <w:shd w:val="clear" w:color="auto" w:fill="auto"/>
            </w:pPr>
            <w:r>
              <w:rPr>
                <w:rStyle w:val="1"/>
              </w:rPr>
              <w:t xml:space="preserve">- Что помогло вам услышать разные </w:t>
            </w:r>
            <w:r>
              <w:rPr>
                <w:rStyle w:val="1"/>
              </w:rPr>
              <w:t>звуки?</w:t>
            </w:r>
          </w:p>
        </w:tc>
        <w:tc>
          <w:tcPr>
            <w:tcW w:w="5554" w:type="dxa"/>
            <w:tcBorders>
              <w:top w:val="single" w:sz="4" w:space="0" w:color="auto"/>
              <w:left w:val="single" w:sz="4" w:space="0" w:color="auto"/>
              <w:right w:val="single" w:sz="4" w:space="0" w:color="auto"/>
            </w:tcBorders>
            <w:shd w:val="clear" w:color="auto" w:fill="FFFFFF"/>
          </w:tcPr>
          <w:p w:rsidR="00C91CF6" w:rsidRDefault="00D90C55">
            <w:pPr>
              <w:pStyle w:val="2"/>
              <w:framePr w:w="11213" w:h="15283" w:wrap="none" w:vAnchor="page" w:hAnchor="page" w:x="361" w:y="1159"/>
              <w:shd w:val="clear" w:color="auto" w:fill="auto"/>
              <w:spacing w:after="360" w:line="290" w:lineRule="exact"/>
            </w:pPr>
            <w:r>
              <w:rPr>
                <w:rStyle w:val="145pt0pt"/>
              </w:rPr>
              <w:t>Видим, слышим, ощущаем</w:t>
            </w:r>
          </w:p>
          <w:p w:rsidR="00C91CF6" w:rsidRDefault="00D90C55">
            <w:pPr>
              <w:pStyle w:val="2"/>
              <w:framePr w:w="11213" w:h="15283" w:wrap="none" w:vAnchor="page" w:hAnchor="page" w:x="361" w:y="1159"/>
              <w:shd w:val="clear" w:color="auto" w:fill="auto"/>
              <w:spacing w:before="360" w:after="240" w:line="317" w:lineRule="exact"/>
              <w:ind w:left="120"/>
              <w:jc w:val="left"/>
            </w:pPr>
            <w:r>
              <w:rPr>
                <w:rStyle w:val="1"/>
              </w:rPr>
              <w:t>Цель: закрепление представления об органах чувств.</w:t>
            </w:r>
          </w:p>
          <w:p w:rsidR="00C91CF6" w:rsidRDefault="00D90C55">
            <w:pPr>
              <w:pStyle w:val="2"/>
              <w:framePr w:w="11213" w:h="15283" w:wrap="none" w:vAnchor="page" w:hAnchor="page" w:x="361" w:y="1159"/>
              <w:shd w:val="clear" w:color="auto" w:fill="auto"/>
              <w:spacing w:before="240" w:after="360" w:line="250" w:lineRule="exact"/>
              <w:ind w:left="120"/>
              <w:jc w:val="left"/>
            </w:pPr>
            <w:r>
              <w:rPr>
                <w:rStyle w:val="1"/>
              </w:rPr>
              <w:t>Материал: сюжетные картинки.</w:t>
            </w:r>
          </w:p>
          <w:p w:rsidR="00C91CF6" w:rsidRDefault="00D90C55">
            <w:pPr>
              <w:pStyle w:val="2"/>
              <w:framePr w:w="11213" w:h="15283" w:wrap="none" w:vAnchor="page" w:hAnchor="page" w:x="361" w:y="1159"/>
              <w:shd w:val="clear" w:color="auto" w:fill="auto"/>
              <w:spacing w:before="360"/>
              <w:ind w:left="120"/>
              <w:jc w:val="left"/>
            </w:pPr>
            <w:r>
              <w:rPr>
                <w:rStyle w:val="1"/>
              </w:rPr>
              <w:t>Описание: выбрать из предложенных картинок сначала</w:t>
            </w:r>
            <w:proofErr w:type="gramStart"/>
            <w:r>
              <w:rPr>
                <w:rStyle w:val="1"/>
              </w:rPr>
              <w:t xml:space="preserve"> ,</w:t>
            </w:r>
            <w:proofErr w:type="gramEnd"/>
            <w:r>
              <w:rPr>
                <w:rStyle w:val="1"/>
              </w:rPr>
              <w:t xml:space="preserve"> те органы чувств, которые позволяют нам дышать, затем — видеть и ощущать.</w:t>
            </w:r>
          </w:p>
        </w:tc>
      </w:tr>
      <w:tr w:rsidR="00C91CF6">
        <w:tblPrEx>
          <w:tblCellMar>
            <w:top w:w="0" w:type="dxa"/>
            <w:bottom w:w="0" w:type="dxa"/>
          </w:tblCellMar>
        </w:tblPrEx>
        <w:trPr>
          <w:trHeight w:hRule="exact" w:val="8299"/>
        </w:trPr>
        <w:tc>
          <w:tcPr>
            <w:tcW w:w="5659" w:type="dxa"/>
            <w:tcBorders>
              <w:top w:val="single" w:sz="4" w:space="0" w:color="auto"/>
              <w:left w:val="single" w:sz="4" w:space="0" w:color="auto"/>
              <w:bottom w:val="single" w:sz="4" w:space="0" w:color="auto"/>
            </w:tcBorders>
            <w:shd w:val="clear" w:color="auto" w:fill="FFFFFF"/>
          </w:tcPr>
          <w:p w:rsidR="00C91CF6" w:rsidRDefault="00D90C55">
            <w:pPr>
              <w:pStyle w:val="2"/>
              <w:framePr w:w="11213" w:h="15283" w:wrap="none" w:vAnchor="page" w:hAnchor="page" w:x="361" w:y="1159"/>
              <w:shd w:val="clear" w:color="auto" w:fill="auto"/>
              <w:spacing w:after="360" w:line="290" w:lineRule="exact"/>
            </w:pPr>
            <w:r>
              <w:rPr>
                <w:rStyle w:val="145pt0pt"/>
              </w:rPr>
              <w:t>Определи на запах</w:t>
            </w:r>
          </w:p>
          <w:p w:rsidR="00C91CF6" w:rsidRDefault="00D90C55">
            <w:pPr>
              <w:pStyle w:val="2"/>
              <w:framePr w:w="11213" w:h="15283" w:wrap="none" w:vAnchor="page" w:hAnchor="page" w:x="361" w:y="1159"/>
              <w:shd w:val="clear" w:color="auto" w:fill="auto"/>
              <w:spacing w:before="360" w:after="240" w:line="317" w:lineRule="exact"/>
              <w:ind w:left="120"/>
              <w:jc w:val="left"/>
            </w:pPr>
            <w:r>
              <w:rPr>
                <w:rStyle w:val="1"/>
              </w:rPr>
              <w:t>Цель: формировать представление о функциях органа обоняния.</w:t>
            </w:r>
          </w:p>
          <w:p w:rsidR="00C91CF6" w:rsidRDefault="00D90C55">
            <w:pPr>
              <w:pStyle w:val="2"/>
              <w:framePr w:w="11213" w:h="15283" w:wrap="none" w:vAnchor="page" w:hAnchor="page" w:x="361" w:y="1159"/>
              <w:shd w:val="clear" w:color="auto" w:fill="auto"/>
              <w:spacing w:before="240" w:after="240" w:line="317" w:lineRule="exact"/>
              <w:ind w:left="120"/>
              <w:jc w:val="left"/>
            </w:pPr>
            <w:r>
              <w:rPr>
                <w:rStyle w:val="1"/>
              </w:rPr>
              <w:t>Материал: фрукты, тарелки с вареньем</w:t>
            </w:r>
            <w:proofErr w:type="gramStart"/>
            <w:r>
              <w:rPr>
                <w:rStyle w:val="1"/>
              </w:rPr>
              <w:t xml:space="preserve"> ,</w:t>
            </w:r>
            <w:proofErr w:type="gramEnd"/>
            <w:r>
              <w:rPr>
                <w:rStyle w:val="1"/>
              </w:rPr>
              <w:t xml:space="preserve"> ватные диски с парфюмерным ароматом.</w:t>
            </w:r>
          </w:p>
          <w:p w:rsidR="00C91CF6" w:rsidRDefault="00D90C55">
            <w:pPr>
              <w:pStyle w:val="2"/>
              <w:framePr w:w="11213" w:h="15283" w:wrap="none" w:vAnchor="page" w:hAnchor="page" w:x="361" w:y="1159"/>
              <w:shd w:val="clear" w:color="auto" w:fill="auto"/>
              <w:spacing w:before="240" w:line="326" w:lineRule="exact"/>
              <w:ind w:left="120"/>
              <w:jc w:val="left"/>
            </w:pPr>
            <w:r>
              <w:rPr>
                <w:rStyle w:val="1"/>
              </w:rPr>
              <w:t>Описание: предложить с закрытыми глазами определить характерный запах.</w:t>
            </w:r>
          </w:p>
        </w:tc>
        <w:tc>
          <w:tcPr>
            <w:tcW w:w="5554" w:type="dxa"/>
            <w:tcBorders>
              <w:top w:val="single" w:sz="4" w:space="0" w:color="auto"/>
              <w:left w:val="single" w:sz="4" w:space="0" w:color="auto"/>
              <w:bottom w:val="single" w:sz="4" w:space="0" w:color="auto"/>
              <w:right w:val="single" w:sz="4" w:space="0" w:color="auto"/>
            </w:tcBorders>
            <w:shd w:val="clear" w:color="auto" w:fill="FFFFFF"/>
          </w:tcPr>
          <w:p w:rsidR="00C91CF6" w:rsidRDefault="00D90C55">
            <w:pPr>
              <w:pStyle w:val="2"/>
              <w:framePr w:w="11213" w:h="15283" w:wrap="none" w:vAnchor="page" w:hAnchor="page" w:x="361" w:y="1159"/>
              <w:shd w:val="clear" w:color="auto" w:fill="auto"/>
              <w:spacing w:after="360" w:line="290" w:lineRule="exact"/>
            </w:pPr>
            <w:r>
              <w:rPr>
                <w:rStyle w:val="145pt0pt"/>
              </w:rPr>
              <w:t>Кто что делает?</w:t>
            </w:r>
          </w:p>
          <w:p w:rsidR="00C91CF6" w:rsidRDefault="00D90C55">
            <w:pPr>
              <w:pStyle w:val="2"/>
              <w:framePr w:w="11213" w:h="15283" w:wrap="none" w:vAnchor="page" w:hAnchor="page" w:x="361" w:y="1159"/>
              <w:shd w:val="clear" w:color="auto" w:fill="auto"/>
              <w:spacing w:before="360" w:after="240" w:line="317" w:lineRule="exact"/>
              <w:jc w:val="both"/>
            </w:pPr>
            <w:r>
              <w:rPr>
                <w:rStyle w:val="1"/>
              </w:rPr>
              <w:t xml:space="preserve">Цель: закрепление представления </w:t>
            </w:r>
            <w:r>
              <w:rPr>
                <w:rStyle w:val="1"/>
              </w:rPr>
              <w:t>детей о функциях внутренних органов человека, развитие логического мышления.</w:t>
            </w:r>
          </w:p>
          <w:p w:rsidR="00C91CF6" w:rsidRDefault="00D90C55">
            <w:pPr>
              <w:pStyle w:val="2"/>
              <w:framePr w:w="11213" w:h="15283" w:wrap="none" w:vAnchor="page" w:hAnchor="page" w:x="361" w:y="1159"/>
              <w:shd w:val="clear" w:color="auto" w:fill="auto"/>
              <w:spacing w:before="240" w:line="317" w:lineRule="exact"/>
              <w:ind w:left="120"/>
              <w:jc w:val="left"/>
            </w:pPr>
            <w:r>
              <w:rPr>
                <w:rStyle w:val="1"/>
              </w:rPr>
              <w:t xml:space="preserve">Описание: предложить распределить слова по группам </w:t>
            </w:r>
            <w:proofErr w:type="gramStart"/>
            <w:r>
              <w:rPr>
                <w:rStyle w:val="1"/>
              </w:rPr>
              <w:t xml:space="preserve">( </w:t>
            </w:r>
            <w:proofErr w:type="gramEnd"/>
            <w:r>
              <w:rPr>
                <w:rStyle w:val="1"/>
              </w:rPr>
              <w:t>к какому органу нашего тела они имеют отношение): холодно, горько, громко, свежо, кисло, горячо, темно и т. д.</w:t>
            </w:r>
          </w:p>
        </w:tc>
      </w:tr>
    </w:tbl>
    <w:p w:rsidR="00C91CF6" w:rsidRDefault="00C91CF6">
      <w:pPr>
        <w:rPr>
          <w:sz w:val="2"/>
          <w:szCs w:val="2"/>
        </w:rPr>
        <w:sectPr w:rsidR="00C91CF6">
          <w:pgSz w:w="11909" w:h="16838"/>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5659"/>
        <w:gridCol w:w="5554"/>
      </w:tblGrid>
      <w:tr w:rsidR="00C91CF6">
        <w:tblPrEx>
          <w:tblCellMar>
            <w:top w:w="0" w:type="dxa"/>
            <w:bottom w:w="0" w:type="dxa"/>
          </w:tblCellMar>
        </w:tblPrEx>
        <w:trPr>
          <w:trHeight w:hRule="exact" w:val="336"/>
        </w:trPr>
        <w:tc>
          <w:tcPr>
            <w:tcW w:w="5659" w:type="dxa"/>
            <w:tcBorders>
              <w:top w:val="single" w:sz="4" w:space="0" w:color="auto"/>
              <w:left w:val="single" w:sz="4" w:space="0" w:color="auto"/>
            </w:tcBorders>
            <w:shd w:val="clear" w:color="auto" w:fill="FFFFFF"/>
          </w:tcPr>
          <w:p w:rsidR="00C91CF6" w:rsidRDefault="00C91CF6">
            <w:pPr>
              <w:framePr w:w="11213" w:h="16277" w:wrap="none" w:vAnchor="page" w:hAnchor="page" w:x="361" w:y="281"/>
              <w:rPr>
                <w:sz w:val="10"/>
                <w:szCs w:val="10"/>
              </w:rPr>
            </w:pPr>
          </w:p>
        </w:tc>
        <w:tc>
          <w:tcPr>
            <w:tcW w:w="5554" w:type="dxa"/>
            <w:tcBorders>
              <w:top w:val="single" w:sz="4" w:space="0" w:color="auto"/>
              <w:left w:val="single" w:sz="4" w:space="0" w:color="auto"/>
              <w:right w:val="single" w:sz="4" w:space="0" w:color="auto"/>
            </w:tcBorders>
            <w:shd w:val="clear" w:color="auto" w:fill="FFFFFF"/>
          </w:tcPr>
          <w:p w:rsidR="00C91CF6" w:rsidRDefault="00C91CF6">
            <w:pPr>
              <w:framePr w:w="11213" w:h="16277" w:wrap="none" w:vAnchor="page" w:hAnchor="page" w:x="361" w:y="281"/>
              <w:rPr>
                <w:sz w:val="10"/>
                <w:szCs w:val="10"/>
              </w:rPr>
            </w:pPr>
          </w:p>
        </w:tc>
      </w:tr>
      <w:tr w:rsidR="00C91CF6">
        <w:tblPrEx>
          <w:tblCellMar>
            <w:top w:w="0" w:type="dxa"/>
            <w:bottom w:w="0" w:type="dxa"/>
          </w:tblCellMar>
        </w:tblPrEx>
        <w:trPr>
          <w:trHeight w:hRule="exact" w:val="6701"/>
        </w:trPr>
        <w:tc>
          <w:tcPr>
            <w:tcW w:w="5659" w:type="dxa"/>
            <w:tcBorders>
              <w:top w:val="single" w:sz="4" w:space="0" w:color="auto"/>
              <w:left w:val="single" w:sz="4" w:space="0" w:color="auto"/>
            </w:tcBorders>
            <w:shd w:val="clear" w:color="auto" w:fill="FFFFFF"/>
          </w:tcPr>
          <w:p w:rsidR="00C91CF6" w:rsidRDefault="00D90C55">
            <w:pPr>
              <w:pStyle w:val="2"/>
              <w:framePr w:w="11213" w:h="16277" w:wrap="none" w:vAnchor="page" w:hAnchor="page" w:x="361" w:y="281"/>
              <w:shd w:val="clear" w:color="auto" w:fill="auto"/>
              <w:spacing w:after="360" w:line="290" w:lineRule="exact"/>
            </w:pPr>
            <w:r>
              <w:rPr>
                <w:rStyle w:val="145pt0pt"/>
              </w:rPr>
              <w:t>Хвастунишка</w:t>
            </w:r>
          </w:p>
          <w:p w:rsidR="00C91CF6" w:rsidRDefault="00D90C55">
            <w:pPr>
              <w:pStyle w:val="2"/>
              <w:framePr w:w="11213" w:h="16277" w:wrap="none" w:vAnchor="page" w:hAnchor="page" w:x="361" w:y="281"/>
              <w:shd w:val="clear" w:color="auto" w:fill="auto"/>
              <w:spacing w:before="360" w:after="240"/>
              <w:ind w:left="120"/>
              <w:jc w:val="left"/>
            </w:pPr>
            <w:r>
              <w:rPr>
                <w:rStyle w:val="1"/>
              </w:rPr>
              <w:t>Цель: формирование заботливого отношения к своему организму, развитие воображения, речи.</w:t>
            </w:r>
          </w:p>
          <w:p w:rsidR="00C91CF6" w:rsidRDefault="00D90C55">
            <w:pPr>
              <w:pStyle w:val="2"/>
              <w:framePr w:w="11213" w:h="16277" w:wrap="none" w:vAnchor="page" w:hAnchor="page" w:x="361" w:y="281"/>
              <w:shd w:val="clear" w:color="auto" w:fill="auto"/>
              <w:spacing w:before="240" w:after="240" w:line="317" w:lineRule="exact"/>
              <w:ind w:left="120"/>
              <w:jc w:val="left"/>
            </w:pPr>
            <w:proofErr w:type="gramStart"/>
            <w:r>
              <w:rPr>
                <w:rStyle w:val="1"/>
              </w:rPr>
              <w:t>Описание</w:t>
            </w:r>
            <w:proofErr w:type="gramEnd"/>
            <w:r>
              <w:rPr>
                <w:rStyle w:val="1"/>
              </w:rPr>
              <w:t xml:space="preserve">: предложить рассказать о </w:t>
            </w:r>
            <w:proofErr w:type="gramStart"/>
            <w:r>
              <w:rPr>
                <w:rStyle w:val="1"/>
              </w:rPr>
              <w:t>каком</w:t>
            </w:r>
            <w:proofErr w:type="gramEnd"/>
            <w:r>
              <w:rPr>
                <w:rStyle w:val="1"/>
              </w:rPr>
              <w:t>- либо органе или части своего тела.</w:t>
            </w:r>
          </w:p>
          <w:p w:rsidR="00C91CF6" w:rsidRDefault="00D90C55">
            <w:pPr>
              <w:pStyle w:val="2"/>
              <w:framePr w:w="11213" w:h="16277" w:wrap="none" w:vAnchor="page" w:hAnchor="page" w:x="361" w:y="281"/>
              <w:shd w:val="clear" w:color="auto" w:fill="auto"/>
              <w:spacing w:before="240"/>
              <w:jc w:val="both"/>
            </w:pPr>
            <w:r>
              <w:rPr>
                <w:rStyle w:val="1"/>
              </w:rPr>
              <w:t>Например: « Мои ручки маленькие</w:t>
            </w:r>
            <w:proofErr w:type="gramStart"/>
            <w:r>
              <w:rPr>
                <w:rStyle w:val="1"/>
              </w:rPr>
              <w:t xml:space="preserve"> ,</w:t>
            </w:r>
            <w:proofErr w:type="gramEnd"/>
            <w:r>
              <w:rPr>
                <w:rStyle w:val="1"/>
              </w:rPr>
              <w:t xml:space="preserve"> кожа на них </w:t>
            </w:r>
            <w:r>
              <w:rPr>
                <w:rStyle w:val="1"/>
              </w:rPr>
              <w:t>гладкая, нежная, они помогают мне делать...»</w:t>
            </w:r>
          </w:p>
        </w:tc>
        <w:tc>
          <w:tcPr>
            <w:tcW w:w="5554" w:type="dxa"/>
            <w:tcBorders>
              <w:top w:val="single" w:sz="4" w:space="0" w:color="auto"/>
              <w:left w:val="single" w:sz="4" w:space="0" w:color="auto"/>
              <w:right w:val="single" w:sz="4" w:space="0" w:color="auto"/>
            </w:tcBorders>
            <w:shd w:val="clear" w:color="auto" w:fill="FFFFFF"/>
          </w:tcPr>
          <w:p w:rsidR="00C91CF6" w:rsidRDefault="00D90C55">
            <w:pPr>
              <w:pStyle w:val="2"/>
              <w:framePr w:w="11213" w:h="16277" w:wrap="none" w:vAnchor="page" w:hAnchor="page" w:x="361" w:y="281"/>
              <w:shd w:val="clear" w:color="auto" w:fill="auto"/>
              <w:spacing w:after="240" w:line="370" w:lineRule="exact"/>
            </w:pPr>
            <w:r>
              <w:rPr>
                <w:rStyle w:val="145pt0pt"/>
              </w:rPr>
              <w:t xml:space="preserve">Правильные картинки </w:t>
            </w:r>
            <w:proofErr w:type="gramStart"/>
            <w:r>
              <w:rPr>
                <w:rStyle w:val="145pt0pt"/>
              </w:rPr>
              <w:t xml:space="preserve">( </w:t>
            </w:r>
            <w:proofErr w:type="gramEnd"/>
            <w:r>
              <w:rPr>
                <w:rStyle w:val="145pt0pt"/>
              </w:rPr>
              <w:t>как беречь своё сердце)</w:t>
            </w:r>
          </w:p>
          <w:p w:rsidR="00C91CF6" w:rsidRDefault="00D90C55">
            <w:pPr>
              <w:pStyle w:val="2"/>
              <w:framePr w:w="11213" w:h="16277" w:wrap="none" w:vAnchor="page" w:hAnchor="page" w:x="361" w:y="281"/>
              <w:shd w:val="clear" w:color="auto" w:fill="auto"/>
              <w:spacing w:before="240" w:after="240"/>
              <w:ind w:left="120"/>
              <w:jc w:val="left"/>
            </w:pPr>
            <w:r>
              <w:rPr>
                <w:rStyle w:val="1"/>
              </w:rPr>
              <w:t>Цель: воспитание бережного отношения к своему организму, обучение правилам, которые помогают сохранить сердце здоровым.</w:t>
            </w:r>
          </w:p>
          <w:p w:rsidR="00C91CF6" w:rsidRDefault="00D90C55">
            <w:pPr>
              <w:pStyle w:val="2"/>
              <w:framePr w:w="11213" w:h="16277" w:wrap="none" w:vAnchor="page" w:hAnchor="page" w:x="361" w:y="281"/>
              <w:shd w:val="clear" w:color="auto" w:fill="auto"/>
              <w:spacing w:before="240" w:after="240"/>
              <w:ind w:left="120"/>
              <w:jc w:val="left"/>
            </w:pPr>
            <w:r>
              <w:rPr>
                <w:rStyle w:val="1"/>
              </w:rPr>
              <w:t xml:space="preserve">Материал: картинки с изображением </w:t>
            </w:r>
            <w:r>
              <w:rPr>
                <w:rStyle w:val="1"/>
              </w:rPr>
              <w:t>определенных действий, фишки красного и зеленого цветов.</w:t>
            </w:r>
          </w:p>
          <w:p w:rsidR="00C91CF6" w:rsidRDefault="00D90C55">
            <w:pPr>
              <w:pStyle w:val="2"/>
              <w:framePr w:w="11213" w:h="16277" w:wrap="none" w:vAnchor="page" w:hAnchor="page" w:x="361" w:y="281"/>
              <w:shd w:val="clear" w:color="auto" w:fill="auto"/>
              <w:spacing w:before="240"/>
              <w:ind w:left="120"/>
              <w:jc w:val="left"/>
            </w:pPr>
            <w:r>
              <w:rPr>
                <w:rStyle w:val="1"/>
              </w:rPr>
              <w:t>Описание: предложить детям положить на картинки с изображением действий, которые помогают сохранить сердце здоровым, зеленую фишку, а наоборот — красную.</w:t>
            </w:r>
          </w:p>
        </w:tc>
      </w:tr>
      <w:tr w:rsidR="00C91CF6">
        <w:tblPrEx>
          <w:tblCellMar>
            <w:top w:w="0" w:type="dxa"/>
            <w:bottom w:w="0" w:type="dxa"/>
          </w:tblCellMar>
        </w:tblPrEx>
        <w:trPr>
          <w:trHeight w:hRule="exact" w:val="9240"/>
        </w:trPr>
        <w:tc>
          <w:tcPr>
            <w:tcW w:w="5659" w:type="dxa"/>
            <w:tcBorders>
              <w:top w:val="single" w:sz="4" w:space="0" w:color="auto"/>
              <w:left w:val="single" w:sz="4" w:space="0" w:color="auto"/>
              <w:bottom w:val="single" w:sz="4" w:space="0" w:color="auto"/>
            </w:tcBorders>
            <w:shd w:val="clear" w:color="auto" w:fill="FFFFFF"/>
          </w:tcPr>
          <w:p w:rsidR="00C91CF6" w:rsidRDefault="00D90C55">
            <w:pPr>
              <w:pStyle w:val="2"/>
              <w:framePr w:w="11213" w:h="16277" w:wrap="none" w:vAnchor="page" w:hAnchor="page" w:x="361" w:y="281"/>
              <w:shd w:val="clear" w:color="auto" w:fill="auto"/>
              <w:spacing w:after="360" w:line="290" w:lineRule="exact"/>
            </w:pPr>
            <w:r>
              <w:rPr>
                <w:rStyle w:val="145pt0pt"/>
              </w:rPr>
              <w:t>Витаминные перчатки</w:t>
            </w:r>
          </w:p>
          <w:p w:rsidR="00C91CF6" w:rsidRDefault="00D90C55">
            <w:pPr>
              <w:pStyle w:val="2"/>
              <w:framePr w:w="11213" w:h="16277" w:wrap="none" w:vAnchor="page" w:hAnchor="page" w:x="361" w:y="281"/>
              <w:shd w:val="clear" w:color="auto" w:fill="auto"/>
              <w:spacing w:before="360" w:after="240" w:line="317" w:lineRule="exact"/>
              <w:ind w:left="120"/>
              <w:jc w:val="left"/>
            </w:pPr>
            <w:r>
              <w:rPr>
                <w:rStyle w:val="1"/>
              </w:rPr>
              <w:t>Цель: закрепление знания</w:t>
            </w:r>
            <w:r>
              <w:rPr>
                <w:rStyle w:val="1"/>
              </w:rPr>
              <w:t xml:space="preserve"> у детей о пользе витаминов и их значение для здоровья человека и </w:t>
            </w:r>
            <w:proofErr w:type="gramStart"/>
            <w:r>
              <w:rPr>
                <w:rStyle w:val="1"/>
              </w:rPr>
              <w:t>продуктов</w:t>
            </w:r>
            <w:proofErr w:type="gramEnd"/>
            <w:r>
              <w:rPr>
                <w:rStyle w:val="1"/>
              </w:rPr>
              <w:t xml:space="preserve"> в которых содержатся эти витамины.</w:t>
            </w:r>
          </w:p>
          <w:p w:rsidR="00C91CF6" w:rsidRDefault="00D90C55">
            <w:pPr>
              <w:pStyle w:val="2"/>
              <w:framePr w:w="11213" w:h="16277" w:wrap="none" w:vAnchor="page" w:hAnchor="page" w:x="361" w:y="281"/>
              <w:shd w:val="clear" w:color="auto" w:fill="auto"/>
              <w:spacing w:before="240" w:after="240"/>
              <w:ind w:left="120"/>
              <w:jc w:val="left"/>
            </w:pPr>
            <w:r>
              <w:rPr>
                <w:rStyle w:val="1"/>
              </w:rPr>
              <w:t>Материалы: Перчатки с названием витаминов и картинки с ленточками, с изображением продуктов.</w:t>
            </w:r>
          </w:p>
          <w:p w:rsidR="00C91CF6" w:rsidRDefault="00D90C55">
            <w:pPr>
              <w:pStyle w:val="2"/>
              <w:framePr w:w="11213" w:h="16277" w:wrap="none" w:vAnchor="page" w:hAnchor="page" w:x="361" w:y="281"/>
              <w:shd w:val="clear" w:color="auto" w:fill="auto"/>
              <w:spacing w:before="240"/>
              <w:ind w:left="120"/>
              <w:jc w:val="left"/>
            </w:pPr>
            <w:r>
              <w:rPr>
                <w:rStyle w:val="1"/>
              </w:rPr>
              <w:t>Описание: Предложить некоторым детям надеть витаминн</w:t>
            </w:r>
            <w:r>
              <w:rPr>
                <w:rStyle w:val="1"/>
              </w:rPr>
              <w:t xml:space="preserve">ые перчатки, а остальным детям предложить надеть на перчатки те картинки с изображением </w:t>
            </w:r>
            <w:proofErr w:type="gramStart"/>
            <w:r>
              <w:rPr>
                <w:rStyle w:val="1"/>
              </w:rPr>
              <w:t>продуктов</w:t>
            </w:r>
            <w:proofErr w:type="gramEnd"/>
            <w:r>
              <w:rPr>
                <w:rStyle w:val="1"/>
              </w:rPr>
              <w:t xml:space="preserve"> в которых есть этот витамин.</w:t>
            </w:r>
          </w:p>
        </w:tc>
        <w:tc>
          <w:tcPr>
            <w:tcW w:w="5554" w:type="dxa"/>
            <w:tcBorders>
              <w:top w:val="single" w:sz="4" w:space="0" w:color="auto"/>
              <w:left w:val="single" w:sz="4" w:space="0" w:color="auto"/>
              <w:bottom w:val="single" w:sz="4" w:space="0" w:color="auto"/>
              <w:right w:val="single" w:sz="4" w:space="0" w:color="auto"/>
            </w:tcBorders>
            <w:shd w:val="clear" w:color="auto" w:fill="FFFFFF"/>
          </w:tcPr>
          <w:p w:rsidR="00C91CF6" w:rsidRDefault="00C91CF6">
            <w:pPr>
              <w:framePr w:w="11213" w:h="16277" w:wrap="none" w:vAnchor="page" w:hAnchor="page" w:x="361" w:y="281"/>
              <w:rPr>
                <w:sz w:val="10"/>
                <w:szCs w:val="10"/>
              </w:rPr>
            </w:pPr>
          </w:p>
        </w:tc>
      </w:tr>
    </w:tbl>
    <w:p w:rsidR="00C91CF6" w:rsidRDefault="00C91CF6">
      <w:pPr>
        <w:rPr>
          <w:sz w:val="2"/>
          <w:szCs w:val="2"/>
        </w:rPr>
        <w:sectPr w:rsidR="00C91CF6">
          <w:pgSz w:w="11909" w:h="16838"/>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5659"/>
        <w:gridCol w:w="5554"/>
      </w:tblGrid>
      <w:tr w:rsidR="00C91CF6">
        <w:tblPrEx>
          <w:tblCellMar>
            <w:top w:w="0" w:type="dxa"/>
            <w:bottom w:w="0" w:type="dxa"/>
          </w:tblCellMar>
        </w:tblPrEx>
        <w:trPr>
          <w:trHeight w:hRule="exact" w:val="658"/>
        </w:trPr>
        <w:tc>
          <w:tcPr>
            <w:tcW w:w="5659" w:type="dxa"/>
            <w:tcBorders>
              <w:top w:val="single" w:sz="4" w:space="0" w:color="auto"/>
              <w:left w:val="single" w:sz="4" w:space="0" w:color="auto"/>
            </w:tcBorders>
            <w:shd w:val="clear" w:color="auto" w:fill="FFFFFF"/>
          </w:tcPr>
          <w:p w:rsidR="00C91CF6" w:rsidRDefault="00C91CF6">
            <w:pPr>
              <w:framePr w:w="11213" w:h="16099" w:wrap="none" w:vAnchor="page" w:hAnchor="page" w:x="361" w:y="370"/>
              <w:rPr>
                <w:sz w:val="10"/>
                <w:szCs w:val="10"/>
              </w:rPr>
            </w:pPr>
          </w:p>
        </w:tc>
        <w:tc>
          <w:tcPr>
            <w:tcW w:w="5554" w:type="dxa"/>
            <w:tcBorders>
              <w:top w:val="single" w:sz="4" w:space="0" w:color="auto"/>
              <w:left w:val="single" w:sz="4" w:space="0" w:color="auto"/>
              <w:right w:val="single" w:sz="4" w:space="0" w:color="auto"/>
            </w:tcBorders>
            <w:shd w:val="clear" w:color="auto" w:fill="FFFFFF"/>
          </w:tcPr>
          <w:p w:rsidR="00C91CF6" w:rsidRDefault="00C91CF6">
            <w:pPr>
              <w:framePr w:w="11213" w:h="16099" w:wrap="none" w:vAnchor="page" w:hAnchor="page" w:x="361" w:y="370"/>
              <w:rPr>
                <w:sz w:val="10"/>
                <w:szCs w:val="10"/>
              </w:rPr>
            </w:pPr>
          </w:p>
        </w:tc>
      </w:tr>
      <w:tr w:rsidR="00C91CF6">
        <w:tblPrEx>
          <w:tblCellMar>
            <w:top w:w="0" w:type="dxa"/>
            <w:bottom w:w="0" w:type="dxa"/>
          </w:tblCellMar>
        </w:tblPrEx>
        <w:trPr>
          <w:trHeight w:hRule="exact" w:val="8731"/>
        </w:trPr>
        <w:tc>
          <w:tcPr>
            <w:tcW w:w="5659" w:type="dxa"/>
            <w:tcBorders>
              <w:top w:val="single" w:sz="4" w:space="0" w:color="auto"/>
              <w:left w:val="single" w:sz="4" w:space="0" w:color="auto"/>
            </w:tcBorders>
            <w:shd w:val="clear" w:color="auto" w:fill="FFFFFF"/>
          </w:tcPr>
          <w:p w:rsidR="00C91CF6" w:rsidRDefault="00D90C55">
            <w:pPr>
              <w:pStyle w:val="2"/>
              <w:framePr w:w="11213" w:h="16099" w:wrap="none" w:vAnchor="page" w:hAnchor="page" w:x="361" w:y="370"/>
              <w:shd w:val="clear" w:color="auto" w:fill="auto"/>
              <w:spacing w:after="240" w:line="490" w:lineRule="exact"/>
            </w:pPr>
            <w:r>
              <w:rPr>
                <w:rStyle w:val="245pt0pt"/>
              </w:rPr>
              <w:t>ДИДАКТИЧЕСКИЕ</w:t>
            </w:r>
          </w:p>
          <w:p w:rsidR="00C91CF6" w:rsidRDefault="00D90C55">
            <w:pPr>
              <w:pStyle w:val="2"/>
              <w:framePr w:w="11213" w:h="16099" w:wrap="none" w:vAnchor="page" w:hAnchor="page" w:x="361" w:y="370"/>
              <w:shd w:val="clear" w:color="auto" w:fill="auto"/>
              <w:spacing w:before="240" w:after="540" w:line="490" w:lineRule="exact"/>
            </w:pPr>
            <w:r>
              <w:rPr>
                <w:rStyle w:val="245pt0pt"/>
              </w:rPr>
              <w:t>ИГРЫ</w:t>
            </w:r>
          </w:p>
          <w:p w:rsidR="00C91CF6" w:rsidRDefault="00D90C55">
            <w:pPr>
              <w:pStyle w:val="2"/>
              <w:framePr w:w="11213" w:h="16099" w:wrap="none" w:vAnchor="page" w:hAnchor="page" w:x="361" w:y="370"/>
              <w:shd w:val="clear" w:color="auto" w:fill="auto"/>
              <w:spacing w:before="540" w:line="662" w:lineRule="exact"/>
            </w:pPr>
            <w:r>
              <w:rPr>
                <w:rStyle w:val="245pt0pt"/>
              </w:rPr>
              <w:t>К ЗАНЯТИЯМ ПО ВАЛЕОЛОГИИ</w:t>
            </w:r>
          </w:p>
        </w:tc>
        <w:tc>
          <w:tcPr>
            <w:tcW w:w="5554" w:type="dxa"/>
            <w:tcBorders>
              <w:top w:val="single" w:sz="4" w:space="0" w:color="auto"/>
              <w:left w:val="single" w:sz="4" w:space="0" w:color="auto"/>
              <w:right w:val="single" w:sz="4" w:space="0" w:color="auto"/>
            </w:tcBorders>
            <w:shd w:val="clear" w:color="auto" w:fill="FFFFFF"/>
          </w:tcPr>
          <w:p w:rsidR="00C91CF6" w:rsidRDefault="00D90C55">
            <w:pPr>
              <w:pStyle w:val="2"/>
              <w:framePr w:w="11213" w:h="16099" w:wrap="none" w:vAnchor="page" w:hAnchor="page" w:x="361" w:y="370"/>
              <w:shd w:val="clear" w:color="auto" w:fill="auto"/>
              <w:spacing w:after="360" w:line="250" w:lineRule="exact"/>
            </w:pPr>
            <w:r>
              <w:rPr>
                <w:rStyle w:val="1"/>
              </w:rPr>
              <w:t>ДИДАКТИЧЕСКАЯ ИГРА</w:t>
            </w:r>
          </w:p>
          <w:p w:rsidR="00C91CF6" w:rsidRDefault="00D90C55">
            <w:pPr>
              <w:pStyle w:val="2"/>
              <w:framePr w:w="11213" w:h="16099" w:wrap="none" w:vAnchor="page" w:hAnchor="page" w:x="361" w:y="370"/>
              <w:shd w:val="clear" w:color="auto" w:fill="auto"/>
              <w:spacing w:before="360" w:after="360" w:line="250" w:lineRule="exact"/>
            </w:pPr>
            <w:r>
              <w:rPr>
                <w:rStyle w:val="1"/>
              </w:rPr>
              <w:t>«МОЕ ЛИЦО»</w:t>
            </w:r>
          </w:p>
          <w:p w:rsidR="00C91CF6" w:rsidRDefault="00D90C55">
            <w:pPr>
              <w:pStyle w:val="2"/>
              <w:framePr w:w="11213" w:h="16099" w:wrap="none" w:vAnchor="page" w:hAnchor="page" w:x="361" w:y="370"/>
              <w:shd w:val="clear" w:color="auto" w:fill="auto"/>
              <w:spacing w:before="360"/>
              <w:ind w:left="120"/>
              <w:jc w:val="left"/>
            </w:pPr>
            <w:r>
              <w:rPr>
                <w:rStyle w:val="1"/>
              </w:rPr>
              <w:t xml:space="preserve">Цели: Учить познанию самого </w:t>
            </w:r>
            <w:r>
              <w:rPr>
                <w:rStyle w:val="1"/>
              </w:rPr>
              <w:t>себя, своей индивидуальности. Обучать детей составлению лица человека (с использованием различных предметов). Развивать мелкую моторику рук.</w:t>
            </w:r>
          </w:p>
          <w:p w:rsidR="00C91CF6" w:rsidRDefault="00D90C55">
            <w:pPr>
              <w:pStyle w:val="2"/>
              <w:framePr w:w="11213" w:h="16099" w:wrap="none" w:vAnchor="page" w:hAnchor="page" w:x="361" w:y="370"/>
              <w:shd w:val="clear" w:color="auto" w:fill="auto"/>
              <w:spacing w:after="240"/>
              <w:ind w:left="120"/>
              <w:jc w:val="left"/>
            </w:pPr>
            <w:r>
              <w:rPr>
                <w:rStyle w:val="1"/>
              </w:rPr>
              <w:t>Закреплять понятия детей о цвете (голубые, зеленые, серые, карие глаза). Закреплять представление о частях лица; ак</w:t>
            </w:r>
            <w:r>
              <w:rPr>
                <w:rStyle w:val="1"/>
              </w:rPr>
              <w:t>тивизировать словарь: глаза, рот, губы, нос, брови. Развивать тактильные ощущения.</w:t>
            </w:r>
          </w:p>
          <w:p w:rsidR="00C91CF6" w:rsidRDefault="00D90C55">
            <w:pPr>
              <w:pStyle w:val="2"/>
              <w:framePr w:w="11213" w:h="16099" w:wrap="none" w:vAnchor="page" w:hAnchor="page" w:x="361" w:y="370"/>
              <w:shd w:val="clear" w:color="auto" w:fill="auto"/>
              <w:spacing w:before="240" w:after="240"/>
              <w:ind w:left="120"/>
              <w:jc w:val="left"/>
            </w:pPr>
            <w:proofErr w:type="gramStart"/>
            <w:r>
              <w:rPr>
                <w:rStyle w:val="1"/>
              </w:rPr>
              <w:t>Материал: разноцветная тесьма, пуговицы, палочки, пластилин, наждачная бумага, бархатная бумага, поролон.</w:t>
            </w:r>
            <w:proofErr w:type="gramEnd"/>
          </w:p>
          <w:p w:rsidR="00C91CF6" w:rsidRDefault="00D90C55">
            <w:pPr>
              <w:pStyle w:val="2"/>
              <w:framePr w:w="11213" w:h="16099" w:wrap="none" w:vAnchor="page" w:hAnchor="page" w:x="361" w:y="370"/>
              <w:shd w:val="clear" w:color="auto" w:fill="auto"/>
              <w:spacing w:before="240"/>
              <w:ind w:left="120"/>
              <w:jc w:val="left"/>
            </w:pPr>
            <w:r>
              <w:rPr>
                <w:rStyle w:val="1"/>
              </w:rPr>
              <w:t>Содержание. Используя различные материалы, дети составляют человека</w:t>
            </w:r>
            <w:r>
              <w:rPr>
                <w:rStyle w:val="1"/>
              </w:rPr>
              <w:t xml:space="preserve"> или его лицо; дают описательный рассказ о лице, его форме и т.д.</w:t>
            </w:r>
          </w:p>
        </w:tc>
      </w:tr>
      <w:tr w:rsidR="00C91CF6">
        <w:tblPrEx>
          <w:tblCellMar>
            <w:top w:w="0" w:type="dxa"/>
            <w:bottom w:w="0" w:type="dxa"/>
          </w:tblCellMar>
        </w:tblPrEx>
        <w:trPr>
          <w:trHeight w:hRule="exact" w:val="6710"/>
        </w:trPr>
        <w:tc>
          <w:tcPr>
            <w:tcW w:w="5659" w:type="dxa"/>
            <w:tcBorders>
              <w:top w:val="single" w:sz="4" w:space="0" w:color="auto"/>
              <w:left w:val="single" w:sz="4" w:space="0" w:color="auto"/>
              <w:bottom w:val="single" w:sz="4" w:space="0" w:color="auto"/>
            </w:tcBorders>
            <w:shd w:val="clear" w:color="auto" w:fill="FFFFFF"/>
          </w:tcPr>
          <w:p w:rsidR="00C91CF6" w:rsidRDefault="00D90C55">
            <w:pPr>
              <w:pStyle w:val="2"/>
              <w:framePr w:w="11213" w:h="16099" w:wrap="none" w:vAnchor="page" w:hAnchor="page" w:x="361" w:y="370"/>
              <w:shd w:val="clear" w:color="auto" w:fill="auto"/>
              <w:spacing w:after="360" w:line="250" w:lineRule="exact"/>
            </w:pPr>
            <w:r>
              <w:rPr>
                <w:rStyle w:val="1"/>
              </w:rPr>
              <w:t>ДИДАКТИЧЕСКАЯ ИГРА</w:t>
            </w:r>
          </w:p>
          <w:p w:rsidR="00C91CF6" w:rsidRDefault="00D90C55">
            <w:pPr>
              <w:pStyle w:val="2"/>
              <w:framePr w:w="11213" w:h="16099" w:wrap="none" w:vAnchor="page" w:hAnchor="page" w:x="361" w:y="370"/>
              <w:shd w:val="clear" w:color="auto" w:fill="auto"/>
              <w:spacing w:before="360" w:after="360" w:line="250" w:lineRule="exact"/>
            </w:pPr>
            <w:r>
              <w:rPr>
                <w:rStyle w:val="1"/>
              </w:rPr>
              <w:t>«ЧИСТЫЕ РУКИ»</w:t>
            </w:r>
          </w:p>
          <w:p w:rsidR="00C91CF6" w:rsidRDefault="00D90C55">
            <w:pPr>
              <w:pStyle w:val="2"/>
              <w:framePr w:w="11213" w:h="16099" w:wrap="none" w:vAnchor="page" w:hAnchor="page" w:x="361" w:y="370"/>
              <w:shd w:val="clear" w:color="auto" w:fill="auto"/>
              <w:spacing w:before="360" w:after="240" w:line="317" w:lineRule="exact"/>
              <w:ind w:left="120"/>
              <w:jc w:val="left"/>
            </w:pPr>
            <w:r>
              <w:rPr>
                <w:rStyle w:val="1"/>
              </w:rPr>
              <w:t xml:space="preserve">Цели: Обучать последовательности действий процесса умывания. Активировать словарь: мыло, мочалка, щетка, полотенце. Формировать потребности в соблюдении </w:t>
            </w:r>
            <w:r>
              <w:rPr>
                <w:rStyle w:val="1"/>
              </w:rPr>
              <w:t>правил личной гигиены. Учить практическому освоению навыков здорового образа жизни.</w:t>
            </w:r>
          </w:p>
          <w:p w:rsidR="00C91CF6" w:rsidRDefault="00D90C55">
            <w:pPr>
              <w:pStyle w:val="2"/>
              <w:framePr w:w="11213" w:h="16099" w:wrap="none" w:vAnchor="page" w:hAnchor="page" w:x="361" w:y="370"/>
              <w:shd w:val="clear" w:color="auto" w:fill="auto"/>
              <w:spacing w:before="240" w:after="240"/>
              <w:ind w:left="120"/>
              <w:jc w:val="left"/>
            </w:pPr>
            <w:r>
              <w:rPr>
                <w:rStyle w:val="1"/>
              </w:rPr>
              <w:t>Материал: картинки с правилами, предметами туалета, мелкие игрушки, объемные фигурки животных, предметы труда.</w:t>
            </w:r>
          </w:p>
          <w:p w:rsidR="00C91CF6" w:rsidRDefault="00D90C55">
            <w:pPr>
              <w:pStyle w:val="2"/>
              <w:framePr w:w="11213" w:h="16099" w:wrap="none" w:vAnchor="page" w:hAnchor="page" w:x="361" w:y="370"/>
              <w:shd w:val="clear" w:color="auto" w:fill="auto"/>
              <w:spacing w:before="240" w:line="274" w:lineRule="exact"/>
              <w:ind w:left="120"/>
              <w:jc w:val="left"/>
            </w:pPr>
            <w:r>
              <w:rPr>
                <w:rStyle w:val="1"/>
              </w:rPr>
              <w:t xml:space="preserve">Содержание. 7 - </w:t>
            </w:r>
            <w:r>
              <w:rPr>
                <w:rStyle w:val="105pt0pt"/>
              </w:rPr>
              <w:t>й вариант</w:t>
            </w:r>
            <w:r>
              <w:rPr>
                <w:rStyle w:val="105pt0pt0"/>
              </w:rPr>
              <w:t xml:space="preserve"> - воспитатель предлагает детям выбрать картинки, соответствующие правилу, когда надо мыть руки, и соответственно картинке найти объемные предметы.</w:t>
            </w:r>
          </w:p>
        </w:tc>
        <w:tc>
          <w:tcPr>
            <w:tcW w:w="5554" w:type="dxa"/>
            <w:tcBorders>
              <w:top w:val="single" w:sz="4" w:space="0" w:color="auto"/>
              <w:left w:val="single" w:sz="4" w:space="0" w:color="auto"/>
              <w:bottom w:val="single" w:sz="4" w:space="0" w:color="auto"/>
              <w:right w:val="single" w:sz="4" w:space="0" w:color="auto"/>
            </w:tcBorders>
            <w:shd w:val="clear" w:color="auto" w:fill="FFFFFF"/>
          </w:tcPr>
          <w:p w:rsidR="00C91CF6" w:rsidRDefault="00D90C55">
            <w:pPr>
              <w:pStyle w:val="2"/>
              <w:framePr w:w="11213" w:h="16099" w:wrap="none" w:vAnchor="page" w:hAnchor="page" w:x="361" w:y="370"/>
              <w:shd w:val="clear" w:color="auto" w:fill="auto"/>
              <w:spacing w:after="360" w:line="250" w:lineRule="exact"/>
            </w:pPr>
            <w:r>
              <w:rPr>
                <w:rStyle w:val="1"/>
              </w:rPr>
              <w:t>ДИДАКТИЧЕСКАЯ ИГРА</w:t>
            </w:r>
          </w:p>
          <w:p w:rsidR="00C91CF6" w:rsidRDefault="00D90C55">
            <w:pPr>
              <w:pStyle w:val="2"/>
              <w:framePr w:w="11213" w:h="16099" w:wrap="none" w:vAnchor="page" w:hAnchor="page" w:x="361" w:y="370"/>
              <w:shd w:val="clear" w:color="auto" w:fill="auto"/>
              <w:spacing w:before="360" w:after="360" w:line="250" w:lineRule="exact"/>
            </w:pPr>
            <w:r>
              <w:rPr>
                <w:rStyle w:val="1"/>
              </w:rPr>
              <w:t>«УМЕЮ - НЕ УМЕЮ»</w:t>
            </w:r>
          </w:p>
          <w:p w:rsidR="00C91CF6" w:rsidRDefault="00D90C55">
            <w:pPr>
              <w:pStyle w:val="2"/>
              <w:framePr w:w="11213" w:h="16099" w:wrap="none" w:vAnchor="page" w:hAnchor="page" w:x="361" w:y="370"/>
              <w:shd w:val="clear" w:color="auto" w:fill="auto"/>
              <w:spacing w:before="360" w:after="240"/>
              <w:ind w:left="120"/>
              <w:jc w:val="left"/>
            </w:pPr>
            <w:r>
              <w:rPr>
                <w:rStyle w:val="1"/>
              </w:rPr>
              <w:t>Цели: Активизировать внимание детей на свои умения и физические возможно</w:t>
            </w:r>
            <w:r>
              <w:rPr>
                <w:rStyle w:val="1"/>
              </w:rPr>
              <w:t>сти своего организма. Развивать исследовательскую деятельность, воспитывать чувство собственного достоинства.</w:t>
            </w:r>
          </w:p>
          <w:p w:rsidR="00C91CF6" w:rsidRDefault="00D90C55">
            <w:pPr>
              <w:pStyle w:val="2"/>
              <w:framePr w:w="11213" w:h="16099" w:wrap="none" w:vAnchor="page" w:hAnchor="page" w:x="361" w:y="370"/>
              <w:shd w:val="clear" w:color="auto" w:fill="auto"/>
              <w:spacing w:before="240"/>
              <w:ind w:left="120"/>
              <w:jc w:val="left"/>
            </w:pPr>
            <w:r>
              <w:rPr>
                <w:rStyle w:val="1"/>
              </w:rPr>
              <w:t xml:space="preserve">Содержание. В игре может участвовать любое количество детей (от 1 до 10). Ведущий бросает ребенку мяч и произносит: «Я умею» или «Я не умею». Ребенок, поймав мяч, должен продолжить фразу, объяснив, почему он умеет (что ему помогает) или не умеет (может ли </w:t>
            </w:r>
            <w:r>
              <w:rPr>
                <w:rStyle w:val="1"/>
              </w:rPr>
              <w:t xml:space="preserve">научиться) это делать, и вернуть мяч ведущему. </w:t>
            </w:r>
            <w:r>
              <w:rPr>
                <w:rStyle w:val="0pt"/>
              </w:rPr>
              <w:t>Например:</w:t>
            </w:r>
            <w:r>
              <w:rPr>
                <w:rStyle w:val="1"/>
              </w:rPr>
              <w:t xml:space="preserve"> «Я умею бегать, потому что у меня есть ноги», «Я не умею</w:t>
            </w:r>
          </w:p>
        </w:tc>
      </w:tr>
    </w:tbl>
    <w:p w:rsidR="00C91CF6" w:rsidRDefault="00C91CF6">
      <w:pPr>
        <w:rPr>
          <w:sz w:val="2"/>
          <w:szCs w:val="2"/>
        </w:rPr>
        <w:sectPr w:rsidR="00C91CF6">
          <w:pgSz w:w="11909" w:h="16838"/>
          <w:pgMar w:top="0" w:right="0" w:bottom="0" w:left="0" w:header="0" w:footer="3" w:gutter="0"/>
          <w:cols w:space="720"/>
          <w:noEndnote/>
          <w:docGrid w:linePitch="360"/>
        </w:sectPr>
      </w:pPr>
    </w:p>
    <w:p w:rsidR="00C91CF6" w:rsidRDefault="00D90C55">
      <w:pPr>
        <w:pStyle w:val="a6"/>
        <w:framePr w:w="4733" w:h="899" w:hRule="exact" w:wrap="none" w:vAnchor="page" w:hAnchor="page" w:x="481" w:y="379"/>
        <w:shd w:val="clear" w:color="auto" w:fill="auto"/>
      </w:pPr>
      <w:r>
        <w:rPr>
          <w:rStyle w:val="0pt0"/>
        </w:rPr>
        <w:lastRenderedPageBreak/>
        <w:t>2 - й вариант</w:t>
      </w:r>
      <w:r>
        <w:t xml:space="preserve"> - воспитатель предлагает детям имитировать движения процесса умывания (развивается творчество и воображен</w:t>
      </w:r>
      <w:r>
        <w:t>ие).</w:t>
      </w:r>
    </w:p>
    <w:p w:rsidR="00C91CF6" w:rsidRDefault="00D90C55">
      <w:pPr>
        <w:framePr w:wrap="none" w:vAnchor="page" w:hAnchor="page" w:x="6020" w:y="415"/>
        <w:rPr>
          <w:sz w:val="2"/>
          <w:szCs w:val="2"/>
        </w:rPr>
      </w:pPr>
      <w:r>
        <w:fldChar w:fldCharType="begin"/>
      </w:r>
      <w:r>
        <w:instrText xml:space="preserve"> </w:instrText>
      </w:r>
      <w:r>
        <w:instrText>INCLUDEPICTURE  "C:\\Users\\Елена\\Desktop\\2025 ЗДОРОВЬЕСБЕРЕЖЕНИЕ\\ИГРЫ\\media\\image1.png" \* MERGEFORMATINET</w:instrText>
      </w:r>
      <w:r>
        <w:instrText xml:space="preserve"> </w:instrText>
      </w:r>
      <w:r>
        <w:fldChar w:fldCharType="separate"/>
      </w:r>
      <w:r w:rsidR="001F5175">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pt;height:45pt">
            <v:imagedata r:id="rId8" r:href="rId9"/>
          </v:shape>
        </w:pict>
      </w:r>
      <w:r>
        <w:fldChar w:fldCharType="end"/>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5606"/>
        <w:gridCol w:w="5606"/>
      </w:tblGrid>
      <w:tr w:rsidR="00C91CF6">
        <w:tblPrEx>
          <w:tblCellMar>
            <w:top w:w="0" w:type="dxa"/>
            <w:bottom w:w="0" w:type="dxa"/>
          </w:tblCellMar>
        </w:tblPrEx>
        <w:trPr>
          <w:trHeight w:hRule="exact" w:val="7402"/>
        </w:trPr>
        <w:tc>
          <w:tcPr>
            <w:tcW w:w="5606" w:type="dxa"/>
            <w:tcBorders>
              <w:top w:val="single" w:sz="4" w:space="0" w:color="auto"/>
              <w:left w:val="single" w:sz="4" w:space="0" w:color="auto"/>
            </w:tcBorders>
            <w:shd w:val="clear" w:color="auto" w:fill="FFFFFF"/>
          </w:tcPr>
          <w:p w:rsidR="00C91CF6" w:rsidRDefault="00D90C55">
            <w:pPr>
              <w:pStyle w:val="2"/>
              <w:framePr w:w="11213" w:h="14563" w:wrap="none" w:vAnchor="page" w:hAnchor="page" w:x="361" w:y="1860"/>
              <w:shd w:val="clear" w:color="auto" w:fill="auto"/>
              <w:spacing w:after="300" w:line="250" w:lineRule="exact"/>
            </w:pPr>
            <w:r>
              <w:rPr>
                <w:rStyle w:val="1"/>
              </w:rPr>
              <w:t>ДИДАКТИЧЕСКАЯ ИГРА</w:t>
            </w:r>
          </w:p>
          <w:p w:rsidR="00C91CF6" w:rsidRDefault="00D90C55">
            <w:pPr>
              <w:pStyle w:val="2"/>
              <w:framePr w:w="11213" w:h="14563" w:wrap="none" w:vAnchor="page" w:hAnchor="page" w:x="361" w:y="1860"/>
              <w:shd w:val="clear" w:color="auto" w:fill="auto"/>
              <w:spacing w:before="300" w:after="300" w:line="250" w:lineRule="exact"/>
            </w:pPr>
            <w:r>
              <w:rPr>
                <w:rStyle w:val="1"/>
              </w:rPr>
              <w:t>«НАЙДИ ПАРУ»</w:t>
            </w:r>
          </w:p>
          <w:p w:rsidR="00C91CF6" w:rsidRDefault="00D90C55">
            <w:pPr>
              <w:pStyle w:val="2"/>
              <w:framePr w:w="11213" w:h="14563" w:wrap="none" w:vAnchor="page" w:hAnchor="page" w:x="361" w:y="1860"/>
              <w:shd w:val="clear" w:color="auto" w:fill="auto"/>
              <w:spacing w:before="300" w:after="240" w:line="317" w:lineRule="exact"/>
              <w:jc w:val="both"/>
            </w:pPr>
            <w:r>
              <w:rPr>
                <w:rStyle w:val="1"/>
              </w:rPr>
              <w:t xml:space="preserve">Цели: Упражнять детей в подборе одинаковых пластин, сравнивая их поверхности благодаря тактильным </w:t>
            </w:r>
            <w:r>
              <w:rPr>
                <w:rStyle w:val="1"/>
              </w:rPr>
              <w:t>ощущениям (с завязанными глазами).</w:t>
            </w:r>
          </w:p>
          <w:p w:rsidR="00C91CF6" w:rsidRDefault="00D90C55">
            <w:pPr>
              <w:pStyle w:val="2"/>
              <w:framePr w:w="11213" w:h="14563" w:wrap="none" w:vAnchor="page" w:hAnchor="page" w:x="361" w:y="1860"/>
              <w:shd w:val="clear" w:color="auto" w:fill="auto"/>
              <w:spacing w:before="240" w:line="317" w:lineRule="exact"/>
              <w:ind w:left="120"/>
              <w:jc w:val="left"/>
            </w:pPr>
            <w:r>
              <w:rPr>
                <w:rStyle w:val="1"/>
              </w:rPr>
              <w:t>Содержание. Перед детьми кладут пластины, обклеенные фольгой, бархатной бумагой, мехом, фланелью, шелком, а также металлические и деревянные пластины.</w:t>
            </w:r>
          </w:p>
          <w:p w:rsidR="00C91CF6" w:rsidRDefault="00D90C55">
            <w:pPr>
              <w:pStyle w:val="2"/>
              <w:framePr w:w="11213" w:h="14563" w:wrap="none" w:vAnchor="page" w:hAnchor="page" w:x="361" w:y="1860"/>
              <w:shd w:val="clear" w:color="auto" w:fill="auto"/>
              <w:spacing w:after="240"/>
              <w:ind w:left="120"/>
              <w:jc w:val="left"/>
            </w:pPr>
            <w:r>
              <w:rPr>
                <w:rStyle w:val="1"/>
              </w:rPr>
              <w:t>Дети выбирают по одной пластине, а затем по очереди на ощупь ищут втор</w:t>
            </w:r>
            <w:r>
              <w:rPr>
                <w:rStyle w:val="1"/>
              </w:rPr>
              <w:t>ую такую же.</w:t>
            </w:r>
          </w:p>
          <w:p w:rsidR="00C91CF6" w:rsidRDefault="00D90C55">
            <w:pPr>
              <w:pStyle w:val="2"/>
              <w:framePr w:w="11213" w:h="14563" w:wrap="none" w:vAnchor="page" w:hAnchor="page" w:x="361" w:y="1860"/>
              <w:shd w:val="clear" w:color="auto" w:fill="auto"/>
              <w:spacing w:before="240"/>
              <w:ind w:left="120"/>
              <w:jc w:val="left"/>
            </w:pPr>
            <w:r>
              <w:rPr>
                <w:rStyle w:val="0pt"/>
              </w:rPr>
              <w:t>Примечание.</w:t>
            </w:r>
            <w:r>
              <w:rPr>
                <w:rStyle w:val="1"/>
              </w:rPr>
              <w:t xml:space="preserve"> Ребенок должен объяснить, что помогло ему правильно определить разные материалы.</w:t>
            </w:r>
          </w:p>
        </w:tc>
        <w:tc>
          <w:tcPr>
            <w:tcW w:w="5606" w:type="dxa"/>
            <w:tcBorders>
              <w:top w:val="single" w:sz="4" w:space="0" w:color="auto"/>
              <w:left w:val="single" w:sz="4" w:space="0" w:color="auto"/>
              <w:right w:val="single" w:sz="4" w:space="0" w:color="auto"/>
            </w:tcBorders>
            <w:shd w:val="clear" w:color="auto" w:fill="FFFFFF"/>
          </w:tcPr>
          <w:p w:rsidR="00C91CF6" w:rsidRDefault="00D90C55">
            <w:pPr>
              <w:pStyle w:val="2"/>
              <w:framePr w:w="11213" w:h="14563" w:wrap="none" w:vAnchor="page" w:hAnchor="page" w:x="361" w:y="1860"/>
              <w:shd w:val="clear" w:color="auto" w:fill="auto"/>
              <w:spacing w:after="360" w:line="250" w:lineRule="exact"/>
            </w:pPr>
            <w:r>
              <w:rPr>
                <w:rStyle w:val="1"/>
              </w:rPr>
              <w:t>ДИДАКТИЧЕСКАЯ ИГРА</w:t>
            </w:r>
          </w:p>
          <w:p w:rsidR="00C91CF6" w:rsidRDefault="00D90C55">
            <w:pPr>
              <w:pStyle w:val="2"/>
              <w:framePr w:w="11213" w:h="14563" w:wrap="none" w:vAnchor="page" w:hAnchor="page" w:x="361" w:y="1860"/>
              <w:shd w:val="clear" w:color="auto" w:fill="auto"/>
              <w:spacing w:before="360" w:after="360" w:line="250" w:lineRule="exact"/>
            </w:pPr>
            <w:r>
              <w:rPr>
                <w:rStyle w:val="1"/>
              </w:rPr>
              <w:t>«ОПРЕДЕЛИ НА ОЩУПЬ»</w:t>
            </w:r>
          </w:p>
          <w:p w:rsidR="00C91CF6" w:rsidRDefault="00D90C55">
            <w:pPr>
              <w:pStyle w:val="2"/>
              <w:framePr w:w="11213" w:h="14563" w:wrap="none" w:vAnchor="page" w:hAnchor="page" w:x="361" w:y="1860"/>
              <w:shd w:val="clear" w:color="auto" w:fill="auto"/>
              <w:spacing w:before="360" w:after="240"/>
              <w:ind w:left="120"/>
              <w:jc w:val="left"/>
            </w:pPr>
            <w:r>
              <w:rPr>
                <w:rStyle w:val="1"/>
              </w:rPr>
              <w:t>Цель. Упражнять детей в угадывании знакомых предметов на ощупь, называя признаки этого предмета.</w:t>
            </w:r>
          </w:p>
          <w:p w:rsidR="00C91CF6" w:rsidRDefault="00D90C55">
            <w:pPr>
              <w:pStyle w:val="2"/>
              <w:framePr w:w="11213" w:h="14563" w:wrap="none" w:vAnchor="page" w:hAnchor="page" w:x="361" w:y="1860"/>
              <w:shd w:val="clear" w:color="auto" w:fill="auto"/>
              <w:spacing w:before="240" w:line="317" w:lineRule="exact"/>
              <w:ind w:left="120"/>
              <w:jc w:val="left"/>
            </w:pPr>
            <w:r>
              <w:rPr>
                <w:rStyle w:val="1"/>
              </w:rPr>
              <w:t xml:space="preserve">Содержание. </w:t>
            </w:r>
            <w:r>
              <w:rPr>
                <w:rStyle w:val="1"/>
              </w:rPr>
              <w:t>Ребенок должен на ощупь определить предмет в «чудесном мешочке» и охарактеризовать его, выделяя как можно больше признаков. Воспитатель предлагает назвать цвет предмета и выясняет, почему невозможно это сделать. В целях усложнения игры в мешочек стоит поло</w:t>
            </w:r>
            <w:r>
              <w:rPr>
                <w:rStyle w:val="1"/>
              </w:rPr>
              <w:t>жить лишь один предмет для угадывания, предварительно показав его остальным детям. За каждый правильный ответ вручается фишка.</w:t>
            </w:r>
          </w:p>
        </w:tc>
      </w:tr>
      <w:tr w:rsidR="00C91CF6">
        <w:tblPrEx>
          <w:tblCellMar>
            <w:top w:w="0" w:type="dxa"/>
            <w:bottom w:w="0" w:type="dxa"/>
          </w:tblCellMar>
        </w:tblPrEx>
        <w:trPr>
          <w:trHeight w:hRule="exact" w:val="7162"/>
        </w:trPr>
        <w:tc>
          <w:tcPr>
            <w:tcW w:w="5606" w:type="dxa"/>
            <w:tcBorders>
              <w:top w:val="single" w:sz="4" w:space="0" w:color="auto"/>
              <w:left w:val="single" w:sz="4" w:space="0" w:color="auto"/>
              <w:bottom w:val="single" w:sz="4" w:space="0" w:color="auto"/>
            </w:tcBorders>
            <w:shd w:val="clear" w:color="auto" w:fill="FFFFFF"/>
          </w:tcPr>
          <w:p w:rsidR="00C91CF6" w:rsidRDefault="00D90C55">
            <w:pPr>
              <w:pStyle w:val="2"/>
              <w:framePr w:w="11213" w:h="14563" w:wrap="none" w:vAnchor="page" w:hAnchor="page" w:x="361" w:y="1860"/>
              <w:shd w:val="clear" w:color="auto" w:fill="auto"/>
              <w:spacing w:after="360" w:line="250" w:lineRule="exact"/>
            </w:pPr>
            <w:r>
              <w:rPr>
                <w:rStyle w:val="1"/>
              </w:rPr>
              <w:t>ДИДАКТИЧЕСКАЯ ИГРА</w:t>
            </w:r>
          </w:p>
          <w:p w:rsidR="00C91CF6" w:rsidRDefault="00D90C55">
            <w:pPr>
              <w:pStyle w:val="2"/>
              <w:framePr w:w="11213" w:h="14563" w:wrap="none" w:vAnchor="page" w:hAnchor="page" w:x="361" w:y="1860"/>
              <w:shd w:val="clear" w:color="auto" w:fill="auto"/>
              <w:spacing w:before="360" w:after="240"/>
            </w:pPr>
            <w:r>
              <w:rPr>
                <w:rStyle w:val="1"/>
              </w:rPr>
              <w:t>«ВСЕ ПОМОЩНИКИ ВАЖНЫ, ВСЕ ПОМОЩНИКИ НУЖНЫ, А КОМУ КАКОЙ НУЖНЕЕ?»</w:t>
            </w:r>
          </w:p>
          <w:p w:rsidR="00C91CF6" w:rsidRDefault="00D90C55">
            <w:pPr>
              <w:pStyle w:val="2"/>
              <w:framePr w:w="11213" w:h="14563" w:wrap="none" w:vAnchor="page" w:hAnchor="page" w:x="361" w:y="1860"/>
              <w:shd w:val="clear" w:color="auto" w:fill="auto"/>
              <w:spacing w:before="240" w:after="240"/>
              <w:ind w:left="120"/>
              <w:jc w:val="left"/>
            </w:pPr>
            <w:r>
              <w:rPr>
                <w:rStyle w:val="1"/>
              </w:rPr>
              <w:t xml:space="preserve">Цели. Активизировать знания детей о </w:t>
            </w:r>
            <w:r>
              <w:rPr>
                <w:rStyle w:val="1"/>
              </w:rPr>
              <w:t>доминирующем развитии того или иного органа чу</w:t>
            </w:r>
            <w:proofErr w:type="gramStart"/>
            <w:r>
              <w:rPr>
                <w:rStyle w:val="1"/>
              </w:rPr>
              <w:t>вств дл</w:t>
            </w:r>
            <w:proofErr w:type="gramEnd"/>
            <w:r>
              <w:rPr>
                <w:rStyle w:val="1"/>
              </w:rPr>
              <w:t>я людей определенной профессии. Активизировать словарь: повар, разведчик дирижер, парфюмер, фокусник.</w:t>
            </w:r>
          </w:p>
          <w:p w:rsidR="00C91CF6" w:rsidRDefault="00D90C55">
            <w:pPr>
              <w:pStyle w:val="2"/>
              <w:framePr w:w="11213" w:h="14563" w:wrap="none" w:vAnchor="page" w:hAnchor="page" w:x="361" w:y="1860"/>
              <w:shd w:val="clear" w:color="auto" w:fill="auto"/>
              <w:spacing w:before="240"/>
              <w:ind w:left="120"/>
              <w:jc w:val="left"/>
            </w:pPr>
            <w:r>
              <w:rPr>
                <w:rStyle w:val="0pt"/>
              </w:rPr>
              <w:t>Содержание.</w:t>
            </w:r>
            <w:r>
              <w:rPr>
                <w:rStyle w:val="1"/>
              </w:rPr>
              <w:t xml:space="preserve"> Каждый игрок получает большую карточку с изображением человека определенной профессии. На столе лежат маленькие карточки с изображением того или иного органа чувств. </w:t>
            </w:r>
            <w:proofErr w:type="gramStart"/>
            <w:r>
              <w:rPr>
                <w:rStyle w:val="1"/>
              </w:rPr>
              <w:t>Игроки по очереди достают по одной маленькой карточке и либо оставляют ее у себя, если он</w:t>
            </w:r>
            <w:r>
              <w:rPr>
                <w:rStyle w:val="1"/>
              </w:rPr>
              <w:t>а подходит к изображению на большой карточке (т. е. если этот орган чувств важен</w:t>
            </w:r>
            <w:proofErr w:type="gramEnd"/>
          </w:p>
        </w:tc>
        <w:tc>
          <w:tcPr>
            <w:tcW w:w="5606" w:type="dxa"/>
            <w:tcBorders>
              <w:top w:val="single" w:sz="4" w:space="0" w:color="auto"/>
              <w:left w:val="single" w:sz="4" w:space="0" w:color="auto"/>
              <w:bottom w:val="single" w:sz="4" w:space="0" w:color="auto"/>
              <w:right w:val="single" w:sz="4" w:space="0" w:color="auto"/>
            </w:tcBorders>
            <w:shd w:val="clear" w:color="auto" w:fill="FFFFFF"/>
          </w:tcPr>
          <w:p w:rsidR="00C91CF6" w:rsidRDefault="00D90C55">
            <w:pPr>
              <w:pStyle w:val="2"/>
              <w:framePr w:w="11213" w:h="14563" w:wrap="none" w:vAnchor="page" w:hAnchor="page" w:x="361" w:y="1860"/>
              <w:shd w:val="clear" w:color="auto" w:fill="auto"/>
              <w:spacing w:after="360" w:line="250" w:lineRule="exact"/>
            </w:pPr>
            <w:r>
              <w:rPr>
                <w:rStyle w:val="1"/>
              </w:rPr>
              <w:t>ИГРОВОЕ УПРАЖНЕНИЕ</w:t>
            </w:r>
          </w:p>
          <w:p w:rsidR="00C91CF6" w:rsidRDefault="00D90C55">
            <w:pPr>
              <w:pStyle w:val="2"/>
              <w:framePr w:w="11213" w:h="14563" w:wrap="none" w:vAnchor="page" w:hAnchor="page" w:x="361" w:y="1860"/>
              <w:shd w:val="clear" w:color="auto" w:fill="auto"/>
              <w:spacing w:before="360" w:after="240" w:line="317" w:lineRule="exact"/>
            </w:pPr>
            <w:r>
              <w:rPr>
                <w:rStyle w:val="1"/>
              </w:rPr>
              <w:t>«КТО БЫСТРЕЕ СОСЧИТАЕТ ПУГОВИЦЫ»</w:t>
            </w:r>
          </w:p>
          <w:p w:rsidR="00C91CF6" w:rsidRDefault="00D90C55">
            <w:pPr>
              <w:pStyle w:val="2"/>
              <w:framePr w:w="11213" w:h="14563" w:wrap="none" w:vAnchor="page" w:hAnchor="page" w:x="361" w:y="1860"/>
              <w:shd w:val="clear" w:color="auto" w:fill="auto"/>
              <w:spacing w:before="240" w:after="240"/>
              <w:ind w:left="120"/>
              <w:jc w:val="left"/>
            </w:pPr>
            <w:r>
              <w:rPr>
                <w:rStyle w:val="1"/>
              </w:rPr>
              <w:t>Цель. Активизировать внимание детей на том, что большое количество задействованных в работе анализаторов облегчают выполнен</w:t>
            </w:r>
            <w:r>
              <w:rPr>
                <w:rStyle w:val="1"/>
              </w:rPr>
              <w:t>ие любой работы.</w:t>
            </w:r>
          </w:p>
          <w:p w:rsidR="00C91CF6" w:rsidRDefault="00D90C55">
            <w:pPr>
              <w:pStyle w:val="2"/>
              <w:framePr w:w="11213" w:h="14563" w:wrap="none" w:vAnchor="page" w:hAnchor="page" w:x="361" w:y="1860"/>
              <w:shd w:val="clear" w:color="auto" w:fill="auto"/>
              <w:spacing w:before="240" w:after="240" w:line="317" w:lineRule="exact"/>
              <w:ind w:left="120"/>
              <w:jc w:val="left"/>
            </w:pPr>
            <w:r>
              <w:rPr>
                <w:rStyle w:val="1"/>
              </w:rPr>
              <w:t>Содержание. Ребенку предлагают сосчитать количество пуговиц на своей рубашке (кофте, платье, пальто, шубе) двумя способами: только на ощупь или ощупывая и глядя на них.</w:t>
            </w:r>
          </w:p>
          <w:p w:rsidR="00C91CF6" w:rsidRDefault="00D90C55">
            <w:pPr>
              <w:pStyle w:val="2"/>
              <w:framePr w:w="11213" w:h="14563" w:wrap="none" w:vAnchor="page" w:hAnchor="page" w:x="361" w:y="1860"/>
              <w:shd w:val="clear" w:color="auto" w:fill="auto"/>
              <w:spacing w:before="240"/>
              <w:ind w:left="120"/>
              <w:jc w:val="left"/>
            </w:pPr>
            <w:r>
              <w:rPr>
                <w:rStyle w:val="1"/>
              </w:rPr>
              <w:t>Примечание. Побеседовать с детьми о том, в каком случае, получается, с</w:t>
            </w:r>
            <w:r>
              <w:rPr>
                <w:rStyle w:val="1"/>
              </w:rPr>
              <w:t>читать быстрее и почему.</w:t>
            </w:r>
          </w:p>
        </w:tc>
      </w:tr>
    </w:tbl>
    <w:p w:rsidR="00C91CF6" w:rsidRDefault="00C91CF6">
      <w:pPr>
        <w:rPr>
          <w:sz w:val="2"/>
          <w:szCs w:val="2"/>
        </w:rPr>
        <w:sectPr w:rsidR="00C91CF6">
          <w:pgSz w:w="11909" w:h="16838"/>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5606"/>
        <w:gridCol w:w="5606"/>
      </w:tblGrid>
      <w:tr w:rsidR="00C91CF6">
        <w:tblPrEx>
          <w:tblCellMar>
            <w:top w:w="0" w:type="dxa"/>
            <w:bottom w:w="0" w:type="dxa"/>
          </w:tblCellMar>
        </w:tblPrEx>
        <w:trPr>
          <w:trHeight w:hRule="exact" w:val="9912"/>
        </w:trPr>
        <w:tc>
          <w:tcPr>
            <w:tcW w:w="5606" w:type="dxa"/>
            <w:tcBorders>
              <w:top w:val="single" w:sz="4" w:space="0" w:color="auto"/>
              <w:left w:val="single" w:sz="4" w:space="0" w:color="auto"/>
            </w:tcBorders>
            <w:shd w:val="clear" w:color="auto" w:fill="FFFFFF"/>
          </w:tcPr>
          <w:p w:rsidR="00C91CF6" w:rsidRDefault="00D90C55">
            <w:pPr>
              <w:pStyle w:val="2"/>
              <w:framePr w:w="11213" w:h="16070" w:wrap="none" w:vAnchor="page" w:hAnchor="page" w:x="361" w:y="384"/>
              <w:shd w:val="clear" w:color="auto" w:fill="auto"/>
              <w:spacing w:after="240"/>
              <w:ind w:left="120"/>
              <w:jc w:val="left"/>
            </w:pPr>
            <w:r>
              <w:rPr>
                <w:rStyle w:val="1"/>
              </w:rPr>
              <w:lastRenderedPageBreak/>
              <w:t xml:space="preserve">для людей данной профессии), либо возвращают обратно. </w:t>
            </w:r>
            <w:r>
              <w:rPr>
                <w:rStyle w:val="0pt"/>
              </w:rPr>
              <w:t>(Например:</w:t>
            </w:r>
            <w:r>
              <w:rPr>
                <w:rStyle w:val="1"/>
              </w:rPr>
              <w:t xml:space="preserve"> к большой карточке с изображением парфюмера ребенок подбирает маленькую карточку, на которой изображен нос.) Игра заканчивается, когда у каждого игрока имеется по одной маленькой карточке, соответствующей большой. Затем игроки по очереди обосновывают свой</w:t>
            </w:r>
            <w:r>
              <w:rPr>
                <w:rStyle w:val="1"/>
              </w:rPr>
              <w:t xml:space="preserve"> выбор. Остальные игроки внимательно слушают и оценивают правильность. Выигрывает тот, кто не сделал ни одной ошибки или допустил минимальное количество неточностей.</w:t>
            </w:r>
          </w:p>
          <w:p w:rsidR="00C91CF6" w:rsidRDefault="00D90C55">
            <w:pPr>
              <w:pStyle w:val="2"/>
              <w:framePr w:w="11213" w:h="16070" w:wrap="none" w:vAnchor="page" w:hAnchor="page" w:x="361" w:y="384"/>
              <w:shd w:val="clear" w:color="auto" w:fill="auto"/>
              <w:spacing w:before="240"/>
              <w:ind w:left="120"/>
              <w:jc w:val="left"/>
            </w:pPr>
            <w:r>
              <w:rPr>
                <w:rStyle w:val="1"/>
              </w:rPr>
              <w:t>Примечание. Количество разрезанных карточек должно быть больше необходимого. Можно предлож</w:t>
            </w:r>
            <w:r>
              <w:rPr>
                <w:rStyle w:val="1"/>
              </w:rPr>
              <w:t>ить вариант игры, при котором каждый из детей имеет право выбрать несколько больших карточек. Это становится возможным по мере овладения дошкольниками соответствующими знаниями об особенностях развития определенного органа чувств у людей разных профессий.</w:t>
            </w:r>
          </w:p>
        </w:tc>
        <w:tc>
          <w:tcPr>
            <w:tcW w:w="5606" w:type="dxa"/>
            <w:tcBorders>
              <w:top w:val="single" w:sz="4" w:space="0" w:color="auto"/>
              <w:left w:val="single" w:sz="4" w:space="0" w:color="auto"/>
              <w:right w:val="single" w:sz="4" w:space="0" w:color="auto"/>
            </w:tcBorders>
            <w:shd w:val="clear" w:color="auto" w:fill="FFFFFF"/>
          </w:tcPr>
          <w:p w:rsidR="00C91CF6" w:rsidRDefault="00C91CF6">
            <w:pPr>
              <w:framePr w:w="11213" w:h="16070" w:wrap="none" w:vAnchor="page" w:hAnchor="page" w:x="361" w:y="384"/>
              <w:rPr>
                <w:sz w:val="10"/>
                <w:szCs w:val="10"/>
              </w:rPr>
            </w:pPr>
          </w:p>
        </w:tc>
      </w:tr>
      <w:tr w:rsidR="00C91CF6">
        <w:tblPrEx>
          <w:tblCellMar>
            <w:top w:w="0" w:type="dxa"/>
            <w:bottom w:w="0" w:type="dxa"/>
          </w:tblCellMar>
        </w:tblPrEx>
        <w:trPr>
          <w:trHeight w:hRule="exact" w:val="6158"/>
        </w:trPr>
        <w:tc>
          <w:tcPr>
            <w:tcW w:w="5606" w:type="dxa"/>
            <w:tcBorders>
              <w:top w:val="single" w:sz="4" w:space="0" w:color="auto"/>
              <w:left w:val="single" w:sz="4" w:space="0" w:color="auto"/>
              <w:bottom w:val="single" w:sz="4" w:space="0" w:color="auto"/>
            </w:tcBorders>
            <w:shd w:val="clear" w:color="auto" w:fill="FFFFFF"/>
          </w:tcPr>
          <w:p w:rsidR="00C91CF6" w:rsidRDefault="00D90C55">
            <w:pPr>
              <w:pStyle w:val="2"/>
              <w:framePr w:w="11213" w:h="16070" w:wrap="none" w:vAnchor="page" w:hAnchor="page" w:x="361" w:y="384"/>
              <w:shd w:val="clear" w:color="auto" w:fill="auto"/>
              <w:spacing w:after="360" w:line="250" w:lineRule="exact"/>
            </w:pPr>
            <w:r>
              <w:rPr>
                <w:rStyle w:val="1"/>
              </w:rPr>
              <w:t>ИГРОВОЕ УПРАЖНЕНИЕ</w:t>
            </w:r>
          </w:p>
          <w:p w:rsidR="00C91CF6" w:rsidRDefault="00D90C55">
            <w:pPr>
              <w:pStyle w:val="2"/>
              <w:framePr w:w="11213" w:h="16070" w:wrap="none" w:vAnchor="page" w:hAnchor="page" w:x="361" w:y="384"/>
              <w:shd w:val="clear" w:color="auto" w:fill="auto"/>
              <w:spacing w:before="360" w:after="360" w:line="250" w:lineRule="exact"/>
            </w:pPr>
            <w:r>
              <w:rPr>
                <w:rStyle w:val="1"/>
              </w:rPr>
              <w:t>«ПОГОВОРИМ БЕЗ СЛОВ»</w:t>
            </w:r>
          </w:p>
          <w:p w:rsidR="00C91CF6" w:rsidRDefault="00D90C55">
            <w:pPr>
              <w:pStyle w:val="2"/>
              <w:framePr w:w="11213" w:h="16070" w:wrap="none" w:vAnchor="page" w:hAnchor="page" w:x="361" w:y="384"/>
              <w:shd w:val="clear" w:color="auto" w:fill="auto"/>
              <w:spacing w:before="360" w:after="240"/>
              <w:ind w:left="120"/>
              <w:jc w:val="left"/>
            </w:pPr>
            <w:r>
              <w:rPr>
                <w:rStyle w:val="1"/>
              </w:rPr>
              <w:t>Цель. Упражнять детей в понимании смысла некоторых жестов, позы, мимики человека.</w:t>
            </w:r>
          </w:p>
          <w:p w:rsidR="00C91CF6" w:rsidRDefault="00D90C55">
            <w:pPr>
              <w:pStyle w:val="2"/>
              <w:framePr w:w="11213" w:h="16070" w:wrap="none" w:vAnchor="page" w:hAnchor="page" w:x="361" w:y="384"/>
              <w:shd w:val="clear" w:color="auto" w:fill="auto"/>
              <w:spacing w:before="240"/>
              <w:ind w:left="120"/>
              <w:jc w:val="left"/>
            </w:pPr>
            <w:r>
              <w:rPr>
                <w:rStyle w:val="1"/>
              </w:rPr>
              <w:t xml:space="preserve">Содержание. </w:t>
            </w:r>
            <w:proofErr w:type="gramStart"/>
            <w:r>
              <w:rPr>
                <w:rStyle w:val="1"/>
              </w:rPr>
              <w:t xml:space="preserve">Воспитатель предлагает детям отгадать значение его жестов (приветствие, прощание, угроза и пр.), мимики (удивление, </w:t>
            </w:r>
            <w:r>
              <w:rPr>
                <w:rStyle w:val="1"/>
              </w:rPr>
              <w:t>радость, злость и пр.), позы (растерянность, усталость, благополучие и пр.).</w:t>
            </w:r>
            <w:proofErr w:type="gramEnd"/>
            <w:r>
              <w:rPr>
                <w:rStyle w:val="1"/>
              </w:rPr>
              <w:t xml:space="preserve"> Затем ребятам дается задание привести примеры использования различных жестов, изменения позы и мимики с целью понимания друг друга без слов.</w:t>
            </w:r>
          </w:p>
        </w:tc>
        <w:tc>
          <w:tcPr>
            <w:tcW w:w="5606" w:type="dxa"/>
            <w:tcBorders>
              <w:top w:val="single" w:sz="4" w:space="0" w:color="auto"/>
              <w:left w:val="single" w:sz="4" w:space="0" w:color="auto"/>
              <w:bottom w:val="single" w:sz="4" w:space="0" w:color="auto"/>
              <w:right w:val="single" w:sz="4" w:space="0" w:color="auto"/>
            </w:tcBorders>
            <w:shd w:val="clear" w:color="auto" w:fill="FFFFFF"/>
          </w:tcPr>
          <w:p w:rsidR="00C91CF6" w:rsidRDefault="00D90C55">
            <w:pPr>
              <w:pStyle w:val="2"/>
              <w:framePr w:w="11213" w:h="16070" w:wrap="none" w:vAnchor="page" w:hAnchor="page" w:x="361" w:y="384"/>
              <w:shd w:val="clear" w:color="auto" w:fill="auto"/>
              <w:spacing w:after="300" w:line="250" w:lineRule="exact"/>
            </w:pPr>
            <w:r>
              <w:rPr>
                <w:rStyle w:val="1"/>
              </w:rPr>
              <w:t>ИГРОВОЕ УПРАЖНЕНИЕ</w:t>
            </w:r>
          </w:p>
          <w:p w:rsidR="00C91CF6" w:rsidRDefault="00D90C55">
            <w:pPr>
              <w:pStyle w:val="2"/>
              <w:framePr w:w="11213" w:h="16070" w:wrap="none" w:vAnchor="page" w:hAnchor="page" w:x="361" w:y="384"/>
              <w:shd w:val="clear" w:color="auto" w:fill="auto"/>
              <w:spacing w:before="300" w:after="300" w:line="250" w:lineRule="exact"/>
            </w:pPr>
            <w:r>
              <w:rPr>
                <w:rStyle w:val="1"/>
              </w:rPr>
              <w:t>«ПОСЛУШАЕМ СВОЙ ОРГ</w:t>
            </w:r>
            <w:r>
              <w:rPr>
                <w:rStyle w:val="1"/>
              </w:rPr>
              <w:t>АНИЗМ»</w:t>
            </w:r>
          </w:p>
          <w:p w:rsidR="00C91CF6" w:rsidRDefault="00D90C55">
            <w:pPr>
              <w:pStyle w:val="2"/>
              <w:framePr w:w="11213" w:h="16070" w:wrap="none" w:vAnchor="page" w:hAnchor="page" w:x="361" w:y="384"/>
              <w:shd w:val="clear" w:color="auto" w:fill="auto"/>
              <w:spacing w:before="300" w:after="240"/>
              <w:ind w:left="120"/>
              <w:jc w:val="left"/>
            </w:pPr>
            <w:r>
              <w:rPr>
                <w:rStyle w:val="1"/>
              </w:rPr>
              <w:t>Цель. Познакомить детей с элементарными приемами релаксации, что оказывает позитивное влияние на самочувствие и самоощущение.</w:t>
            </w:r>
          </w:p>
          <w:p w:rsidR="00C91CF6" w:rsidRDefault="00D90C55">
            <w:pPr>
              <w:pStyle w:val="2"/>
              <w:framePr w:w="11213" w:h="16070" w:wrap="none" w:vAnchor="page" w:hAnchor="page" w:x="361" w:y="384"/>
              <w:shd w:val="clear" w:color="auto" w:fill="auto"/>
              <w:spacing w:before="240" w:line="317" w:lineRule="exact"/>
              <w:ind w:left="120"/>
              <w:jc w:val="left"/>
            </w:pPr>
            <w:r>
              <w:rPr>
                <w:rStyle w:val="1"/>
              </w:rPr>
              <w:t>Содержание. Воспитатель предлагает детям удобно сесть или лечь, закрыть глаза, расслабиться (расслабить руки, ноги, все тел</w:t>
            </w:r>
            <w:r>
              <w:rPr>
                <w:rStyle w:val="1"/>
              </w:rPr>
              <w:t>о), прислушаться к себе, к тому, как работают внутренние органы организма (как пульсирует кровь в такт ударам сердца, как ровно мы дышим, находясь в спокойном состоянии, и т. п.).</w:t>
            </w:r>
          </w:p>
        </w:tc>
      </w:tr>
    </w:tbl>
    <w:p w:rsidR="00C91CF6" w:rsidRDefault="00C91CF6">
      <w:pPr>
        <w:rPr>
          <w:sz w:val="2"/>
          <w:szCs w:val="2"/>
        </w:rPr>
        <w:sectPr w:rsidR="00C91CF6">
          <w:pgSz w:w="11909" w:h="16838"/>
          <w:pgMar w:top="0" w:right="0" w:bottom="0" w:left="0" w:header="0" w:footer="3" w:gutter="0"/>
          <w:cols w:space="720"/>
          <w:noEndnote/>
          <w:docGrid w:linePitch="360"/>
        </w:sectPr>
      </w:pPr>
    </w:p>
    <w:tbl>
      <w:tblPr>
        <w:tblpPr w:leftFromText="180" w:rightFromText="180" w:vertAnchor="text" w:horzAnchor="margin" w:tblpY="541"/>
        <w:tblOverlap w:val="never"/>
        <w:tblW w:w="0" w:type="auto"/>
        <w:tblLayout w:type="fixed"/>
        <w:tblCellMar>
          <w:left w:w="10" w:type="dxa"/>
          <w:right w:w="10" w:type="dxa"/>
        </w:tblCellMar>
        <w:tblLook w:val="0000" w:firstRow="0" w:lastRow="0" w:firstColumn="0" w:lastColumn="0" w:noHBand="0" w:noVBand="0"/>
      </w:tblPr>
      <w:tblGrid>
        <w:gridCol w:w="5597"/>
        <w:gridCol w:w="5616"/>
      </w:tblGrid>
      <w:tr w:rsidR="001F5175" w:rsidTr="001F5175">
        <w:tblPrEx>
          <w:tblCellMar>
            <w:top w:w="0" w:type="dxa"/>
            <w:bottom w:w="0" w:type="dxa"/>
          </w:tblCellMar>
        </w:tblPrEx>
        <w:trPr>
          <w:trHeight w:hRule="exact" w:val="8645"/>
        </w:trPr>
        <w:tc>
          <w:tcPr>
            <w:tcW w:w="5597" w:type="dxa"/>
            <w:tcBorders>
              <w:top w:val="single" w:sz="4" w:space="0" w:color="auto"/>
              <w:left w:val="single" w:sz="4" w:space="0" w:color="auto"/>
            </w:tcBorders>
            <w:shd w:val="clear" w:color="auto" w:fill="FFFFFF"/>
          </w:tcPr>
          <w:p w:rsidR="001F5175" w:rsidRDefault="001F5175" w:rsidP="001F5175">
            <w:pPr>
              <w:pStyle w:val="2"/>
              <w:shd w:val="clear" w:color="auto" w:fill="auto"/>
              <w:spacing w:line="595" w:lineRule="exact"/>
            </w:pPr>
            <w:r>
              <w:rPr>
                <w:rStyle w:val="1"/>
              </w:rPr>
              <w:lastRenderedPageBreak/>
              <w:t>ДИДАКТИЧЕСКАЯ ИГРА</w:t>
            </w:r>
          </w:p>
          <w:p w:rsidR="001F5175" w:rsidRDefault="001F5175" w:rsidP="001F5175">
            <w:pPr>
              <w:pStyle w:val="2"/>
              <w:shd w:val="clear" w:color="auto" w:fill="auto"/>
              <w:spacing w:line="595" w:lineRule="exact"/>
            </w:pPr>
            <w:r>
              <w:rPr>
                <w:rStyle w:val="1"/>
              </w:rPr>
              <w:t>«УГАДАЙ, КТО ПОЗВАЛ»</w:t>
            </w:r>
          </w:p>
          <w:p w:rsidR="001F5175" w:rsidRDefault="001F5175" w:rsidP="001F5175">
            <w:pPr>
              <w:pStyle w:val="2"/>
              <w:shd w:val="clear" w:color="auto" w:fill="auto"/>
              <w:spacing w:line="595" w:lineRule="exact"/>
            </w:pPr>
            <w:r>
              <w:rPr>
                <w:rStyle w:val="1"/>
              </w:rPr>
              <w:t>(«КТО СКАЗАЛ «МЯУ»?»)</w:t>
            </w:r>
          </w:p>
          <w:p w:rsidR="001F5175" w:rsidRDefault="001F5175" w:rsidP="001F5175">
            <w:pPr>
              <w:pStyle w:val="2"/>
              <w:shd w:val="clear" w:color="auto" w:fill="auto"/>
              <w:spacing w:after="240"/>
              <w:ind w:left="120"/>
              <w:jc w:val="left"/>
            </w:pPr>
            <w:r>
              <w:rPr>
                <w:rStyle w:val="1"/>
              </w:rPr>
              <w:t>Цель. Тренировать органы слуха и активизировать внимание и слуховую память детей.</w:t>
            </w:r>
          </w:p>
          <w:p w:rsidR="001F5175" w:rsidRDefault="001F5175" w:rsidP="001F5175">
            <w:pPr>
              <w:pStyle w:val="2"/>
              <w:shd w:val="clear" w:color="auto" w:fill="auto"/>
              <w:spacing w:before="240" w:after="240"/>
              <w:ind w:left="120"/>
              <w:jc w:val="left"/>
            </w:pPr>
            <w:r>
              <w:rPr>
                <w:rStyle w:val="1"/>
              </w:rPr>
              <w:t>Содержание. Водящий, стоя спиной к игрокам, должен определить, кто его позвал (или произнес слово «</w:t>
            </w:r>
            <w:proofErr w:type="gramStart"/>
            <w:r>
              <w:rPr>
                <w:rStyle w:val="1"/>
              </w:rPr>
              <w:t>мяу</w:t>
            </w:r>
            <w:proofErr w:type="gramEnd"/>
            <w:r>
              <w:rPr>
                <w:rStyle w:val="1"/>
              </w:rPr>
              <w:t>»). В случае правильного ответа место ведущего занимает ребенок, чей голос был определен.</w:t>
            </w:r>
          </w:p>
          <w:p w:rsidR="001F5175" w:rsidRDefault="001F5175" w:rsidP="001F5175">
            <w:pPr>
              <w:pStyle w:val="2"/>
              <w:shd w:val="clear" w:color="auto" w:fill="auto"/>
              <w:spacing w:before="240"/>
              <w:ind w:left="120"/>
              <w:jc w:val="left"/>
            </w:pPr>
            <w:r>
              <w:rPr>
                <w:rStyle w:val="1"/>
              </w:rPr>
              <w:t>Для усложнения игры детям можно раздать по погремушке. Воспитатель указывает на очередного игрока, который должен погреметь своей погремушкой. Водящий определяет, кто из участников игры погремел погремушкой. При этом водящий может стоять в кругу, глаза должны быть у него закрыты.</w:t>
            </w:r>
          </w:p>
        </w:tc>
        <w:tc>
          <w:tcPr>
            <w:tcW w:w="5616" w:type="dxa"/>
            <w:tcBorders>
              <w:top w:val="single" w:sz="4" w:space="0" w:color="auto"/>
              <w:left w:val="single" w:sz="4" w:space="0" w:color="auto"/>
              <w:right w:val="single" w:sz="4" w:space="0" w:color="auto"/>
            </w:tcBorders>
            <w:shd w:val="clear" w:color="auto" w:fill="FFFFFF"/>
          </w:tcPr>
          <w:p w:rsidR="001F5175" w:rsidRDefault="001F5175" w:rsidP="001F5175">
            <w:pPr>
              <w:pStyle w:val="2"/>
              <w:shd w:val="clear" w:color="auto" w:fill="auto"/>
              <w:spacing w:after="240" w:line="250" w:lineRule="exact"/>
            </w:pPr>
            <w:r>
              <w:rPr>
                <w:rStyle w:val="1"/>
              </w:rPr>
              <w:t>МУЗЫКАЛЬНО — ДИДАКТИЧЕСКАЯ ИГРА</w:t>
            </w:r>
          </w:p>
          <w:p w:rsidR="001F5175" w:rsidRDefault="001F5175" w:rsidP="001F5175">
            <w:pPr>
              <w:pStyle w:val="2"/>
              <w:shd w:val="clear" w:color="auto" w:fill="auto"/>
              <w:spacing w:before="240" w:after="240"/>
            </w:pPr>
            <w:r>
              <w:rPr>
                <w:rStyle w:val="1"/>
              </w:rPr>
              <w:t>«ОТГАДАЙ, ГДЕ ПУТЕШЕСТВОВАЛ МИШКА»</w:t>
            </w:r>
          </w:p>
          <w:p w:rsidR="001F5175" w:rsidRDefault="001F5175" w:rsidP="001F5175">
            <w:pPr>
              <w:pStyle w:val="2"/>
              <w:shd w:val="clear" w:color="auto" w:fill="auto"/>
              <w:spacing w:before="240" w:after="240"/>
              <w:jc w:val="both"/>
            </w:pPr>
            <w:r>
              <w:rPr>
                <w:rStyle w:val="1"/>
              </w:rPr>
              <w:t>Цель. С помощью магнитофонных записей упражнять детей в восприятии различных звуков.</w:t>
            </w:r>
          </w:p>
          <w:p w:rsidR="001F5175" w:rsidRDefault="001F5175" w:rsidP="001F5175">
            <w:pPr>
              <w:pStyle w:val="2"/>
              <w:shd w:val="clear" w:color="auto" w:fill="auto"/>
              <w:spacing w:before="240"/>
              <w:ind w:left="140"/>
              <w:jc w:val="left"/>
            </w:pPr>
            <w:r>
              <w:rPr>
                <w:rStyle w:val="1"/>
              </w:rPr>
              <w:t>Содержание. Детям предлагается прослушать записи шелеста листьев, пения птиц, звуков, издаваемых поездом и автомобилем, шум морского прибоя и т. п. Ребята должны угадать услышанные звуки и рассказать, какие мысли они навевают.</w:t>
            </w:r>
          </w:p>
        </w:tc>
      </w:tr>
      <w:tr w:rsidR="001F5175" w:rsidTr="001F5175">
        <w:tblPrEx>
          <w:tblCellMar>
            <w:top w:w="0" w:type="dxa"/>
            <w:bottom w:w="0" w:type="dxa"/>
          </w:tblCellMar>
        </w:tblPrEx>
        <w:trPr>
          <w:trHeight w:hRule="exact" w:val="7240"/>
        </w:trPr>
        <w:tc>
          <w:tcPr>
            <w:tcW w:w="5597" w:type="dxa"/>
            <w:tcBorders>
              <w:top w:val="single" w:sz="4" w:space="0" w:color="auto"/>
              <w:left w:val="single" w:sz="4" w:space="0" w:color="auto"/>
              <w:bottom w:val="single" w:sz="4" w:space="0" w:color="auto"/>
            </w:tcBorders>
            <w:shd w:val="clear" w:color="auto" w:fill="FFFFFF"/>
          </w:tcPr>
          <w:p w:rsidR="001F5175" w:rsidRDefault="001F5175" w:rsidP="001F5175">
            <w:pPr>
              <w:pStyle w:val="2"/>
              <w:shd w:val="clear" w:color="auto" w:fill="auto"/>
              <w:spacing w:after="300" w:line="250" w:lineRule="exact"/>
            </w:pPr>
            <w:r>
              <w:rPr>
                <w:rStyle w:val="1"/>
              </w:rPr>
              <w:t>ДИДАКТИЧЕСКАЯ ИГРА</w:t>
            </w:r>
          </w:p>
          <w:p w:rsidR="001F5175" w:rsidRDefault="001F5175" w:rsidP="001F5175">
            <w:pPr>
              <w:pStyle w:val="2"/>
              <w:shd w:val="clear" w:color="auto" w:fill="auto"/>
              <w:spacing w:before="300" w:after="300" w:line="250" w:lineRule="exact"/>
            </w:pPr>
            <w:r>
              <w:rPr>
                <w:rStyle w:val="1"/>
              </w:rPr>
              <w:t>«НЕ ПРОПУСТИ СВОЙ ЗВУК»</w:t>
            </w:r>
          </w:p>
          <w:p w:rsidR="001F5175" w:rsidRDefault="001F5175" w:rsidP="001F5175">
            <w:pPr>
              <w:pStyle w:val="2"/>
              <w:shd w:val="clear" w:color="auto" w:fill="auto"/>
              <w:spacing w:before="300" w:after="240" w:line="326" w:lineRule="exact"/>
              <w:ind w:left="120"/>
              <w:jc w:val="left"/>
            </w:pPr>
            <w:r>
              <w:rPr>
                <w:rStyle w:val="1"/>
              </w:rPr>
              <w:t>Цели. Развивать фонематический слух детей.</w:t>
            </w:r>
          </w:p>
          <w:p w:rsidR="001F5175" w:rsidRDefault="001F5175" w:rsidP="001F5175">
            <w:pPr>
              <w:pStyle w:val="2"/>
              <w:shd w:val="clear" w:color="auto" w:fill="auto"/>
              <w:spacing w:before="240"/>
              <w:ind w:left="120"/>
              <w:jc w:val="left"/>
            </w:pPr>
            <w:r>
              <w:rPr>
                <w:rStyle w:val="1"/>
              </w:rPr>
              <w:t>Содержание. Воспитатель предлагает каждому ребенку побыть домиком какого-то звука (дети сами выбирают и называют, чьим домиком они будут). Для этого они выбирают нагрудный знак с изображением любого звука русского языка ([</w:t>
            </w:r>
            <w:proofErr w:type="gramStart"/>
            <w:r>
              <w:rPr>
                <w:rStyle w:val="1"/>
              </w:rPr>
              <w:t>р</w:t>
            </w:r>
            <w:proofErr w:type="gramEnd"/>
            <w:r>
              <w:rPr>
                <w:rStyle w:val="1"/>
              </w:rPr>
              <w:t>], [о], [у] и т.д.). В процессе слушания стихотворения</w:t>
            </w:r>
          </w:p>
        </w:tc>
        <w:tc>
          <w:tcPr>
            <w:tcW w:w="5616" w:type="dxa"/>
            <w:tcBorders>
              <w:top w:val="single" w:sz="4" w:space="0" w:color="auto"/>
              <w:left w:val="single" w:sz="4" w:space="0" w:color="auto"/>
              <w:bottom w:val="single" w:sz="4" w:space="0" w:color="auto"/>
              <w:right w:val="single" w:sz="4" w:space="0" w:color="auto"/>
            </w:tcBorders>
            <w:shd w:val="clear" w:color="auto" w:fill="FFFFFF"/>
          </w:tcPr>
          <w:p w:rsidR="001F5175" w:rsidRDefault="001F5175" w:rsidP="001F5175">
            <w:pPr>
              <w:pStyle w:val="2"/>
              <w:shd w:val="clear" w:color="auto" w:fill="auto"/>
              <w:spacing w:after="360" w:line="250" w:lineRule="exact"/>
            </w:pPr>
            <w:r>
              <w:rPr>
                <w:rStyle w:val="1"/>
              </w:rPr>
              <w:t>ИГРОВОЕ УПРАЖНЕНИЕ</w:t>
            </w:r>
          </w:p>
          <w:p w:rsidR="001F5175" w:rsidRDefault="001F5175" w:rsidP="001F5175">
            <w:pPr>
              <w:pStyle w:val="2"/>
              <w:shd w:val="clear" w:color="auto" w:fill="auto"/>
              <w:spacing w:before="360" w:after="240"/>
            </w:pPr>
            <w:r>
              <w:rPr>
                <w:rStyle w:val="1"/>
              </w:rPr>
              <w:t>«СКАЖИ ТИХО, ГРОМКО. КОГДА ЛУЧШЕ СЛЫШНО И ПОЧЕМУ?»</w:t>
            </w:r>
          </w:p>
          <w:p w:rsidR="001F5175" w:rsidRDefault="001F5175" w:rsidP="001F5175">
            <w:pPr>
              <w:pStyle w:val="2"/>
              <w:shd w:val="clear" w:color="auto" w:fill="auto"/>
              <w:spacing w:before="240" w:after="240"/>
              <w:ind w:left="140"/>
              <w:jc w:val="left"/>
            </w:pPr>
            <w:r>
              <w:rPr>
                <w:rStyle w:val="1"/>
              </w:rPr>
              <w:t>Цели. Развивать слух детей. Активизировать их внимание на силу голоса, при которой будет хорошо слышна их речь. Формировать культуру речи.</w:t>
            </w:r>
          </w:p>
          <w:p w:rsidR="001F5175" w:rsidRDefault="001F5175" w:rsidP="001F5175">
            <w:pPr>
              <w:pStyle w:val="2"/>
              <w:shd w:val="clear" w:color="auto" w:fill="auto"/>
              <w:spacing w:before="240"/>
              <w:ind w:left="140"/>
              <w:jc w:val="left"/>
            </w:pPr>
            <w:r>
              <w:rPr>
                <w:rStyle w:val="1"/>
              </w:rPr>
              <w:t>Содержание. Водящий становится на расстоянии 3-4 метров от других детей и подает команды игрокам, периодически меняя силу голоса. Дети выполняют</w:t>
            </w:r>
          </w:p>
        </w:tc>
      </w:tr>
    </w:tbl>
    <w:p w:rsidR="00C91CF6" w:rsidRDefault="00C91CF6">
      <w:pPr>
        <w:rPr>
          <w:sz w:val="2"/>
          <w:szCs w:val="2"/>
        </w:rPr>
        <w:sectPr w:rsidR="00C91CF6">
          <w:pgSz w:w="11909" w:h="16838"/>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5597"/>
        <w:gridCol w:w="5616"/>
      </w:tblGrid>
      <w:tr w:rsidR="00C91CF6">
        <w:tblPrEx>
          <w:tblCellMar>
            <w:top w:w="0" w:type="dxa"/>
            <w:bottom w:w="0" w:type="dxa"/>
          </w:tblCellMar>
        </w:tblPrEx>
        <w:trPr>
          <w:trHeight w:hRule="exact" w:val="2227"/>
        </w:trPr>
        <w:tc>
          <w:tcPr>
            <w:tcW w:w="5597" w:type="dxa"/>
            <w:tcBorders>
              <w:top w:val="single" w:sz="4" w:space="0" w:color="auto"/>
              <w:left w:val="single" w:sz="4" w:space="0" w:color="auto"/>
            </w:tcBorders>
            <w:shd w:val="clear" w:color="auto" w:fill="FFFFFF"/>
          </w:tcPr>
          <w:p w:rsidR="00C91CF6" w:rsidRDefault="00D90C55">
            <w:pPr>
              <w:pStyle w:val="2"/>
              <w:framePr w:w="11213" w:h="16022" w:wrap="none" w:vAnchor="page" w:hAnchor="page" w:x="361" w:y="408"/>
              <w:shd w:val="clear" w:color="auto" w:fill="auto"/>
              <w:ind w:left="120"/>
              <w:jc w:val="left"/>
            </w:pPr>
            <w:r>
              <w:rPr>
                <w:rStyle w:val="1"/>
              </w:rPr>
              <w:lastRenderedPageBreak/>
              <w:t>(рассказа) дети определяют первый звук каждого слова. Услышав слово со «своего» звука,</w:t>
            </w:r>
            <w:r>
              <w:rPr>
                <w:rStyle w:val="1"/>
              </w:rPr>
              <w:t xml:space="preserve"> ребенку нужно быстро встать и сесть на место. Воспитатель следит за правильностью выполнения задания.</w:t>
            </w:r>
          </w:p>
        </w:tc>
        <w:tc>
          <w:tcPr>
            <w:tcW w:w="5616" w:type="dxa"/>
            <w:tcBorders>
              <w:top w:val="single" w:sz="4" w:space="0" w:color="auto"/>
              <w:left w:val="single" w:sz="4" w:space="0" w:color="auto"/>
              <w:right w:val="single" w:sz="4" w:space="0" w:color="auto"/>
            </w:tcBorders>
            <w:shd w:val="clear" w:color="auto" w:fill="FFFFFF"/>
          </w:tcPr>
          <w:p w:rsidR="00C91CF6" w:rsidRDefault="00D90C55">
            <w:pPr>
              <w:pStyle w:val="2"/>
              <w:framePr w:w="11213" w:h="16022" w:wrap="none" w:vAnchor="page" w:hAnchor="page" w:x="361" w:y="408"/>
              <w:shd w:val="clear" w:color="auto" w:fill="auto"/>
              <w:ind w:left="120"/>
              <w:jc w:val="left"/>
            </w:pPr>
            <w:proofErr w:type="gramStart"/>
            <w:r>
              <w:rPr>
                <w:rStyle w:val="1"/>
              </w:rPr>
              <w:t>к</w:t>
            </w:r>
            <w:proofErr w:type="gramEnd"/>
            <w:r>
              <w:rPr>
                <w:rStyle w:val="1"/>
              </w:rPr>
              <w:t>оманды. Потом взрослый выясняет, почему некоторые команды дети выполняли неправильно. Ребята приходят к выводу, что произносить команды нужно громко, че</w:t>
            </w:r>
            <w:r>
              <w:rPr>
                <w:rStyle w:val="1"/>
              </w:rPr>
              <w:t>тко. А помогали им расслышать команды уши.</w:t>
            </w:r>
          </w:p>
        </w:tc>
      </w:tr>
      <w:tr w:rsidR="00C91CF6">
        <w:tblPrEx>
          <w:tblCellMar>
            <w:top w:w="0" w:type="dxa"/>
            <w:bottom w:w="0" w:type="dxa"/>
          </w:tblCellMar>
        </w:tblPrEx>
        <w:trPr>
          <w:trHeight w:hRule="exact" w:val="9206"/>
        </w:trPr>
        <w:tc>
          <w:tcPr>
            <w:tcW w:w="5597" w:type="dxa"/>
            <w:tcBorders>
              <w:top w:val="single" w:sz="4" w:space="0" w:color="auto"/>
              <w:left w:val="single" w:sz="4" w:space="0" w:color="auto"/>
            </w:tcBorders>
            <w:shd w:val="clear" w:color="auto" w:fill="FFFFFF"/>
          </w:tcPr>
          <w:p w:rsidR="00C91CF6" w:rsidRDefault="00D90C55">
            <w:pPr>
              <w:pStyle w:val="2"/>
              <w:framePr w:w="11213" w:h="16022" w:wrap="none" w:vAnchor="page" w:hAnchor="page" w:x="361" w:y="408"/>
              <w:shd w:val="clear" w:color="auto" w:fill="auto"/>
              <w:spacing w:after="360" w:line="250" w:lineRule="exact"/>
            </w:pPr>
            <w:r>
              <w:rPr>
                <w:rStyle w:val="1"/>
              </w:rPr>
              <w:t>ИГРОВОЕ УПРАЖНЕНИЕ</w:t>
            </w:r>
          </w:p>
          <w:p w:rsidR="00C91CF6" w:rsidRDefault="00D90C55">
            <w:pPr>
              <w:pStyle w:val="2"/>
              <w:framePr w:w="11213" w:h="16022" w:wrap="none" w:vAnchor="page" w:hAnchor="page" w:x="361" w:y="408"/>
              <w:shd w:val="clear" w:color="auto" w:fill="auto"/>
              <w:spacing w:before="360" w:after="360" w:line="250" w:lineRule="exact"/>
            </w:pPr>
            <w:r>
              <w:rPr>
                <w:rStyle w:val="1"/>
              </w:rPr>
              <w:t>«ЧЬИ ГЛАЗА ТЕБЕ ПОМОГУТ?»</w:t>
            </w:r>
          </w:p>
          <w:p w:rsidR="00C91CF6" w:rsidRDefault="00D90C55">
            <w:pPr>
              <w:pStyle w:val="2"/>
              <w:framePr w:w="11213" w:h="16022" w:wrap="none" w:vAnchor="page" w:hAnchor="page" w:x="361" w:y="408"/>
              <w:shd w:val="clear" w:color="auto" w:fill="auto"/>
              <w:spacing w:before="360" w:after="240" w:line="312" w:lineRule="exact"/>
              <w:ind w:left="120"/>
              <w:jc w:val="left"/>
            </w:pPr>
            <w:r>
              <w:rPr>
                <w:rStyle w:val="1"/>
              </w:rPr>
              <w:t>Цель. Закрепить знания детей об особенностях зрения живых организмов.</w:t>
            </w:r>
          </w:p>
          <w:p w:rsidR="00C91CF6" w:rsidRDefault="00D90C55">
            <w:pPr>
              <w:pStyle w:val="2"/>
              <w:framePr w:w="11213" w:h="16022" w:wrap="none" w:vAnchor="page" w:hAnchor="page" w:x="361" w:y="408"/>
              <w:shd w:val="clear" w:color="auto" w:fill="auto"/>
              <w:spacing w:before="240" w:line="317" w:lineRule="exact"/>
              <w:ind w:left="120"/>
              <w:jc w:val="left"/>
            </w:pPr>
            <w:r>
              <w:rPr>
                <w:rStyle w:val="1"/>
              </w:rPr>
              <w:t xml:space="preserve">Содержание. Воспитатель предлагает каждому ребенку ситуацию, для решения которой он имеет право </w:t>
            </w:r>
            <w:r>
              <w:rPr>
                <w:rStyle w:val="1"/>
              </w:rPr>
              <w:t xml:space="preserve">«использовать» глаза любого животного (пройди </w:t>
            </w:r>
            <w:proofErr w:type="gramStart"/>
            <w:r>
              <w:rPr>
                <w:rStyle w:val="1"/>
              </w:rPr>
              <w:t>по темной</w:t>
            </w:r>
            <w:proofErr w:type="gramEnd"/>
            <w:r>
              <w:rPr>
                <w:rStyle w:val="1"/>
              </w:rPr>
              <w:t xml:space="preserve"> пещере, посчитай бисер, достань с морского дна жемчужину и т. п.).</w:t>
            </w:r>
          </w:p>
        </w:tc>
        <w:tc>
          <w:tcPr>
            <w:tcW w:w="5616" w:type="dxa"/>
            <w:tcBorders>
              <w:top w:val="single" w:sz="4" w:space="0" w:color="auto"/>
              <w:left w:val="single" w:sz="4" w:space="0" w:color="auto"/>
              <w:right w:val="single" w:sz="4" w:space="0" w:color="auto"/>
            </w:tcBorders>
            <w:shd w:val="clear" w:color="auto" w:fill="FFFFFF"/>
          </w:tcPr>
          <w:p w:rsidR="00C91CF6" w:rsidRDefault="00D90C55">
            <w:pPr>
              <w:pStyle w:val="2"/>
              <w:framePr w:w="11213" w:h="16022" w:wrap="none" w:vAnchor="page" w:hAnchor="page" w:x="361" w:y="408"/>
              <w:shd w:val="clear" w:color="auto" w:fill="auto"/>
              <w:spacing w:after="240" w:line="326" w:lineRule="exact"/>
            </w:pPr>
            <w:r>
              <w:rPr>
                <w:rStyle w:val="1"/>
              </w:rPr>
              <w:t>ИГРОВОЕ УПРАЖНЕНИЕ НА РАЗВИТИЕ ГЛАЗОМЕРА</w:t>
            </w:r>
          </w:p>
          <w:p w:rsidR="00C91CF6" w:rsidRDefault="00D90C55">
            <w:pPr>
              <w:pStyle w:val="2"/>
              <w:framePr w:w="11213" w:h="16022" w:wrap="none" w:vAnchor="page" w:hAnchor="page" w:x="361" w:y="408"/>
              <w:shd w:val="clear" w:color="auto" w:fill="auto"/>
              <w:spacing w:before="240" w:after="240" w:line="317" w:lineRule="exact"/>
              <w:ind w:left="120"/>
              <w:jc w:val="left"/>
            </w:pPr>
            <w:r>
              <w:rPr>
                <w:rStyle w:val="1"/>
              </w:rPr>
              <w:t xml:space="preserve">Цели. Развивать глазомер детей, учить их соотносить величину предметов, длину отрезков и т. </w:t>
            </w:r>
            <w:r>
              <w:rPr>
                <w:rStyle w:val="1"/>
              </w:rPr>
              <w:t>п.</w:t>
            </w:r>
          </w:p>
          <w:p w:rsidR="00C91CF6" w:rsidRDefault="00D90C55">
            <w:pPr>
              <w:pStyle w:val="2"/>
              <w:framePr w:w="11213" w:h="16022" w:wrap="none" w:vAnchor="page" w:hAnchor="page" w:x="361" w:y="408"/>
              <w:shd w:val="clear" w:color="auto" w:fill="auto"/>
              <w:spacing w:before="240" w:after="240"/>
              <w:ind w:left="120"/>
              <w:jc w:val="left"/>
            </w:pPr>
            <w:r>
              <w:rPr>
                <w:rStyle w:val="1"/>
              </w:rPr>
              <w:t>Содержание. Детям предлагается выполнить ряд заданий. Одновременно одно и то же задание могут выполнять несколько детей.</w:t>
            </w:r>
          </w:p>
          <w:p w:rsidR="00C91CF6" w:rsidRDefault="00D90C55">
            <w:pPr>
              <w:pStyle w:val="2"/>
              <w:framePr w:w="11213" w:h="16022" w:wrap="none" w:vAnchor="page" w:hAnchor="page" w:x="361" w:y="408"/>
              <w:shd w:val="clear" w:color="auto" w:fill="auto"/>
              <w:spacing w:before="240" w:line="600" w:lineRule="exact"/>
              <w:ind w:left="120"/>
              <w:jc w:val="left"/>
            </w:pPr>
            <w:r>
              <w:rPr>
                <w:rStyle w:val="1"/>
              </w:rPr>
              <w:t>Пометь карандашом центр круга.</w:t>
            </w:r>
          </w:p>
          <w:p w:rsidR="00C91CF6" w:rsidRDefault="00D90C55">
            <w:pPr>
              <w:pStyle w:val="2"/>
              <w:framePr w:w="11213" w:h="16022" w:wrap="none" w:vAnchor="page" w:hAnchor="page" w:x="361" w:y="408"/>
              <w:shd w:val="clear" w:color="auto" w:fill="auto"/>
              <w:spacing w:line="600" w:lineRule="exact"/>
              <w:ind w:left="120"/>
              <w:jc w:val="left"/>
            </w:pPr>
            <w:r>
              <w:rPr>
                <w:rStyle w:val="1"/>
              </w:rPr>
              <w:t>Раздели прямоугольник пополам.</w:t>
            </w:r>
          </w:p>
          <w:p w:rsidR="00C91CF6" w:rsidRDefault="00D90C55">
            <w:pPr>
              <w:pStyle w:val="2"/>
              <w:framePr w:w="11213" w:h="16022" w:wrap="none" w:vAnchor="page" w:hAnchor="page" w:x="361" w:y="408"/>
              <w:shd w:val="clear" w:color="auto" w:fill="auto"/>
              <w:spacing w:line="600" w:lineRule="exact"/>
              <w:ind w:left="120"/>
              <w:jc w:val="left"/>
            </w:pPr>
            <w:r>
              <w:rPr>
                <w:rStyle w:val="1"/>
              </w:rPr>
              <w:t>Проведи линию такой же длины.</w:t>
            </w:r>
          </w:p>
          <w:p w:rsidR="00C91CF6" w:rsidRDefault="00D90C55">
            <w:pPr>
              <w:pStyle w:val="2"/>
              <w:framePr w:w="11213" w:h="16022" w:wrap="none" w:vAnchor="page" w:hAnchor="page" w:x="361" w:y="408"/>
              <w:shd w:val="clear" w:color="auto" w:fill="auto"/>
              <w:spacing w:line="600" w:lineRule="exact"/>
              <w:ind w:left="120"/>
              <w:jc w:val="left"/>
            </w:pPr>
            <w:r>
              <w:rPr>
                <w:rStyle w:val="1"/>
              </w:rPr>
              <w:t>Отрежь полоску такого же размера.</w:t>
            </w:r>
          </w:p>
          <w:p w:rsidR="00C91CF6" w:rsidRDefault="00D90C55">
            <w:pPr>
              <w:pStyle w:val="2"/>
              <w:framePr w:w="11213" w:h="16022" w:wrap="none" w:vAnchor="page" w:hAnchor="page" w:x="361" w:y="408"/>
              <w:shd w:val="clear" w:color="auto" w:fill="auto"/>
              <w:spacing w:line="600" w:lineRule="exact"/>
              <w:ind w:left="120"/>
              <w:jc w:val="left"/>
            </w:pPr>
            <w:r>
              <w:rPr>
                <w:rStyle w:val="1"/>
              </w:rPr>
              <w:t>Вырежи</w:t>
            </w:r>
            <w:r>
              <w:rPr>
                <w:rStyle w:val="1"/>
              </w:rPr>
              <w:t xml:space="preserve"> такую же фигуру.</w:t>
            </w:r>
          </w:p>
          <w:p w:rsidR="00C91CF6" w:rsidRDefault="00D90C55">
            <w:pPr>
              <w:pStyle w:val="2"/>
              <w:framePr w:w="11213" w:h="16022" w:wrap="none" w:vAnchor="page" w:hAnchor="page" w:x="361" w:y="408"/>
              <w:shd w:val="clear" w:color="auto" w:fill="auto"/>
              <w:ind w:left="120"/>
              <w:jc w:val="left"/>
            </w:pPr>
            <w:r>
              <w:rPr>
                <w:rStyle w:val="1"/>
              </w:rPr>
              <w:t>Затем воспитатель помогает проверить, насколько верно и точно выполнены задания, и по необходимости дает рекомендации.</w:t>
            </w:r>
          </w:p>
        </w:tc>
      </w:tr>
      <w:tr w:rsidR="00C91CF6">
        <w:tblPrEx>
          <w:tblCellMar>
            <w:top w:w="0" w:type="dxa"/>
            <w:bottom w:w="0" w:type="dxa"/>
          </w:tblCellMar>
        </w:tblPrEx>
        <w:trPr>
          <w:trHeight w:hRule="exact" w:val="4589"/>
        </w:trPr>
        <w:tc>
          <w:tcPr>
            <w:tcW w:w="5597" w:type="dxa"/>
            <w:tcBorders>
              <w:top w:val="single" w:sz="4" w:space="0" w:color="auto"/>
              <w:left w:val="single" w:sz="4" w:space="0" w:color="auto"/>
              <w:bottom w:val="single" w:sz="4" w:space="0" w:color="auto"/>
            </w:tcBorders>
            <w:shd w:val="clear" w:color="auto" w:fill="FFFFFF"/>
          </w:tcPr>
          <w:p w:rsidR="00C91CF6" w:rsidRDefault="00D90C55">
            <w:pPr>
              <w:pStyle w:val="2"/>
              <w:framePr w:w="11213" w:h="16022" w:wrap="none" w:vAnchor="page" w:hAnchor="page" w:x="361" w:y="408"/>
              <w:shd w:val="clear" w:color="auto" w:fill="auto"/>
              <w:spacing w:after="360" w:line="250" w:lineRule="exact"/>
            </w:pPr>
            <w:r>
              <w:rPr>
                <w:rStyle w:val="1"/>
              </w:rPr>
              <w:t>ДИДАКТИЧЕСКАЯ ИГРА</w:t>
            </w:r>
          </w:p>
          <w:p w:rsidR="00C91CF6" w:rsidRDefault="00D90C55">
            <w:pPr>
              <w:pStyle w:val="2"/>
              <w:framePr w:w="11213" w:h="16022" w:wrap="none" w:vAnchor="page" w:hAnchor="page" w:x="361" w:y="408"/>
              <w:shd w:val="clear" w:color="auto" w:fill="auto"/>
              <w:spacing w:before="360" w:after="360" w:line="250" w:lineRule="exact"/>
            </w:pPr>
            <w:r>
              <w:rPr>
                <w:rStyle w:val="1"/>
              </w:rPr>
              <w:t>«ЧТО МОЖНО КУСАТЬ ЗУБАМИ?»</w:t>
            </w:r>
          </w:p>
          <w:p w:rsidR="00C91CF6" w:rsidRDefault="00D90C55">
            <w:pPr>
              <w:pStyle w:val="2"/>
              <w:framePr w:w="11213" w:h="16022" w:wrap="none" w:vAnchor="page" w:hAnchor="page" w:x="361" w:y="408"/>
              <w:shd w:val="clear" w:color="auto" w:fill="auto"/>
              <w:spacing w:before="360" w:after="240"/>
              <w:ind w:left="120"/>
              <w:jc w:val="left"/>
            </w:pPr>
            <w:r>
              <w:rPr>
                <w:rStyle w:val="1"/>
              </w:rPr>
              <w:t>Цель. Развивать умение детей устанавливать положительное и отрицательное</w:t>
            </w:r>
            <w:r>
              <w:rPr>
                <w:rStyle w:val="1"/>
              </w:rPr>
              <w:t xml:space="preserve"> влияние на зубы продуктов, употребляемых в пищу</w:t>
            </w:r>
          </w:p>
          <w:p w:rsidR="00C91CF6" w:rsidRDefault="00D90C55">
            <w:pPr>
              <w:pStyle w:val="2"/>
              <w:framePr w:w="11213" w:h="16022" w:wrap="none" w:vAnchor="page" w:hAnchor="page" w:x="361" w:y="408"/>
              <w:shd w:val="clear" w:color="auto" w:fill="auto"/>
              <w:spacing w:before="240"/>
              <w:ind w:left="120"/>
              <w:jc w:val="left"/>
            </w:pPr>
            <w:r>
              <w:rPr>
                <w:rStyle w:val="1"/>
              </w:rPr>
              <w:t xml:space="preserve">Содержание. Дети встают в круг. Водящий взрослый или ребенок (в зависимости от возраста детей группы) называет предметы, продукты. </w:t>
            </w:r>
            <w:proofErr w:type="gramStart"/>
            <w:r>
              <w:rPr>
                <w:rStyle w:val="1"/>
              </w:rPr>
              <w:t>(Например: камень, булка,</w:t>
            </w:r>
            <w:proofErr w:type="gramEnd"/>
          </w:p>
        </w:tc>
        <w:tc>
          <w:tcPr>
            <w:tcW w:w="5616" w:type="dxa"/>
            <w:tcBorders>
              <w:top w:val="single" w:sz="4" w:space="0" w:color="auto"/>
              <w:left w:val="single" w:sz="4" w:space="0" w:color="auto"/>
              <w:bottom w:val="single" w:sz="4" w:space="0" w:color="auto"/>
              <w:right w:val="single" w:sz="4" w:space="0" w:color="auto"/>
            </w:tcBorders>
            <w:shd w:val="clear" w:color="auto" w:fill="FFFFFF"/>
          </w:tcPr>
          <w:p w:rsidR="00C91CF6" w:rsidRDefault="00D90C55">
            <w:pPr>
              <w:pStyle w:val="2"/>
              <w:framePr w:w="11213" w:h="16022" w:wrap="none" w:vAnchor="page" w:hAnchor="page" w:x="361" w:y="408"/>
              <w:shd w:val="clear" w:color="auto" w:fill="auto"/>
              <w:spacing w:after="240"/>
            </w:pPr>
            <w:r>
              <w:rPr>
                <w:rStyle w:val="1"/>
              </w:rPr>
              <w:t>Для подготовки по развитию тактильных ощущений ряд</w:t>
            </w:r>
            <w:r>
              <w:rPr>
                <w:rStyle w:val="1"/>
              </w:rPr>
              <w:t xml:space="preserve"> игровых заданий.</w:t>
            </w:r>
          </w:p>
          <w:p w:rsidR="00C91CF6" w:rsidRDefault="00D90C55">
            <w:pPr>
              <w:pStyle w:val="2"/>
              <w:framePr w:w="11213" w:h="16022" w:wrap="none" w:vAnchor="page" w:hAnchor="page" w:x="361" w:y="408"/>
              <w:shd w:val="clear" w:color="auto" w:fill="auto"/>
              <w:spacing w:before="240" w:after="240" w:line="317" w:lineRule="exact"/>
              <w:ind w:left="120"/>
              <w:jc w:val="left"/>
            </w:pPr>
            <w:proofErr w:type="gramStart"/>
            <w:r>
              <w:rPr>
                <w:rStyle w:val="1"/>
              </w:rPr>
              <w:t>Цель — ознакомление с образцами различных видов поверхности (камнем - твердая поверхность; пухом - мягкая; шелком - гладкая; колючкой - колючая; ножом, бритвой - острая; огнем - горячая; снегом, льдом - холодная поверхность).</w:t>
            </w:r>
            <w:proofErr w:type="gramEnd"/>
          </w:p>
          <w:p w:rsidR="00C91CF6" w:rsidRDefault="00D90C55">
            <w:pPr>
              <w:pStyle w:val="2"/>
              <w:framePr w:w="11213" w:h="16022" w:wrap="none" w:vAnchor="page" w:hAnchor="page" w:x="361" w:y="408"/>
              <w:shd w:val="clear" w:color="auto" w:fill="auto"/>
              <w:spacing w:before="240"/>
              <w:ind w:left="120"/>
              <w:jc w:val="left"/>
            </w:pPr>
            <w:r>
              <w:rPr>
                <w:rStyle w:val="1"/>
              </w:rPr>
              <w:t xml:space="preserve">1. Возьми в </w:t>
            </w:r>
            <w:r>
              <w:rPr>
                <w:rStyle w:val="1"/>
              </w:rPr>
              <w:t>руки камень. Сожми его пальцами. Чувствуешь, какой он твердый? Отыщи на столе предметы, о которых можно сказать «Твердый как камень»</w:t>
            </w:r>
          </w:p>
        </w:tc>
      </w:tr>
    </w:tbl>
    <w:p w:rsidR="00C91CF6" w:rsidRDefault="00C91CF6">
      <w:pPr>
        <w:rPr>
          <w:sz w:val="2"/>
          <w:szCs w:val="2"/>
        </w:rPr>
        <w:sectPr w:rsidR="00C91CF6">
          <w:pgSz w:w="11909" w:h="16838"/>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5597"/>
        <w:gridCol w:w="5616"/>
      </w:tblGrid>
      <w:tr w:rsidR="00C91CF6">
        <w:tblPrEx>
          <w:tblCellMar>
            <w:top w:w="0" w:type="dxa"/>
            <w:bottom w:w="0" w:type="dxa"/>
          </w:tblCellMar>
        </w:tblPrEx>
        <w:trPr>
          <w:trHeight w:hRule="exact" w:val="10306"/>
        </w:trPr>
        <w:tc>
          <w:tcPr>
            <w:tcW w:w="5597" w:type="dxa"/>
            <w:tcBorders>
              <w:top w:val="single" w:sz="4" w:space="0" w:color="auto"/>
              <w:left w:val="single" w:sz="4" w:space="0" w:color="auto"/>
            </w:tcBorders>
            <w:shd w:val="clear" w:color="auto" w:fill="FFFFFF"/>
          </w:tcPr>
          <w:p w:rsidR="00C91CF6" w:rsidRDefault="00D90C55">
            <w:pPr>
              <w:pStyle w:val="2"/>
              <w:framePr w:w="11213" w:h="16229" w:wrap="none" w:vAnchor="page" w:hAnchor="page" w:x="361" w:y="305"/>
              <w:shd w:val="clear" w:color="auto" w:fill="auto"/>
              <w:spacing w:line="317" w:lineRule="exact"/>
              <w:jc w:val="both"/>
            </w:pPr>
            <w:r>
              <w:rPr>
                <w:rStyle w:val="1"/>
              </w:rPr>
              <w:lastRenderedPageBreak/>
              <w:t xml:space="preserve">котлета, косточка, палец, орех и т. д.). Дети говорят «да» и поднимают руки вверх, если это можно </w:t>
            </w:r>
            <w:r>
              <w:rPr>
                <w:rStyle w:val="1"/>
              </w:rPr>
              <w:t>кусать зубами, или говорят «нет» и приседают, если это нельзя кусать зубами.</w:t>
            </w:r>
          </w:p>
        </w:tc>
        <w:tc>
          <w:tcPr>
            <w:tcW w:w="5616" w:type="dxa"/>
            <w:tcBorders>
              <w:top w:val="single" w:sz="4" w:space="0" w:color="auto"/>
              <w:left w:val="single" w:sz="4" w:space="0" w:color="auto"/>
              <w:right w:val="single" w:sz="4" w:space="0" w:color="auto"/>
            </w:tcBorders>
            <w:shd w:val="clear" w:color="auto" w:fill="FFFFFF"/>
          </w:tcPr>
          <w:p w:rsidR="00C91CF6" w:rsidRDefault="00D90C55">
            <w:pPr>
              <w:pStyle w:val="2"/>
              <w:framePr w:w="11213" w:h="16229" w:wrap="none" w:vAnchor="page" w:hAnchor="page" w:x="361" w:y="305"/>
              <w:shd w:val="clear" w:color="auto" w:fill="auto"/>
              <w:spacing w:after="360" w:line="250" w:lineRule="exact"/>
              <w:ind w:left="120"/>
              <w:jc w:val="left"/>
            </w:pPr>
            <w:r>
              <w:rPr>
                <w:rStyle w:val="1"/>
              </w:rPr>
              <w:t>(</w:t>
            </w:r>
            <w:proofErr w:type="gramStart"/>
            <w:r>
              <w:rPr>
                <w:rStyle w:val="1"/>
              </w:rPr>
              <w:t>к</w:t>
            </w:r>
            <w:proofErr w:type="gramEnd"/>
            <w:r>
              <w:rPr>
                <w:rStyle w:val="1"/>
              </w:rPr>
              <w:t>арандаш, ручка и т.д.).</w:t>
            </w:r>
          </w:p>
          <w:p w:rsidR="00C91CF6" w:rsidRDefault="00D90C55">
            <w:pPr>
              <w:pStyle w:val="2"/>
              <w:framePr w:w="11213" w:h="16229" w:wrap="none" w:vAnchor="page" w:hAnchor="page" w:x="361" w:y="305"/>
              <w:numPr>
                <w:ilvl w:val="0"/>
                <w:numId w:val="1"/>
              </w:numPr>
              <w:shd w:val="clear" w:color="auto" w:fill="auto"/>
              <w:tabs>
                <w:tab w:val="left" w:pos="408"/>
              </w:tabs>
              <w:spacing w:before="360" w:after="1440"/>
              <w:ind w:left="120"/>
              <w:jc w:val="left"/>
            </w:pPr>
            <w:r>
              <w:rPr>
                <w:rStyle w:val="1"/>
              </w:rPr>
              <w:t xml:space="preserve">Возьми в руки пушинку. Чувствуешь, какая она мягкая? Отыщи на столе предметы мягкие как пух. Как можно сказать о шерсти кошки, щенка? </w:t>
            </w:r>
            <w:proofErr w:type="gramStart"/>
            <w:r>
              <w:rPr>
                <w:rStyle w:val="1"/>
              </w:rPr>
              <w:t xml:space="preserve">(У кошки шерсть </w:t>
            </w:r>
            <w:r>
              <w:rPr>
                <w:rStyle w:val="1"/>
              </w:rPr>
              <w:t>мягкая, как пух.</w:t>
            </w:r>
            <w:proofErr w:type="gramEnd"/>
            <w:r>
              <w:rPr>
                <w:rStyle w:val="1"/>
              </w:rPr>
              <w:t xml:space="preserve"> </w:t>
            </w:r>
            <w:proofErr w:type="gramStart"/>
            <w:r>
              <w:rPr>
                <w:rStyle w:val="1"/>
              </w:rPr>
              <w:t>У щенка шерсть тоже мягкая, как пух.)</w:t>
            </w:r>
            <w:proofErr w:type="gramEnd"/>
          </w:p>
          <w:p w:rsidR="00C91CF6" w:rsidRDefault="00D90C55">
            <w:pPr>
              <w:pStyle w:val="2"/>
              <w:framePr w:w="11213" w:h="16229" w:wrap="none" w:vAnchor="page" w:hAnchor="page" w:x="361" w:y="305"/>
              <w:numPr>
                <w:ilvl w:val="0"/>
                <w:numId w:val="1"/>
              </w:numPr>
              <w:shd w:val="clear" w:color="auto" w:fill="auto"/>
              <w:tabs>
                <w:tab w:val="left" w:pos="403"/>
              </w:tabs>
              <w:spacing w:before="1440" w:after="240" w:line="317" w:lineRule="exact"/>
              <w:ind w:left="120"/>
              <w:jc w:val="left"/>
            </w:pPr>
            <w:r>
              <w:rPr>
                <w:rStyle w:val="1"/>
              </w:rPr>
              <w:t>Разложи отдельно мягкие и твердые предметы.</w:t>
            </w:r>
          </w:p>
          <w:p w:rsidR="00C91CF6" w:rsidRDefault="00D90C55">
            <w:pPr>
              <w:pStyle w:val="2"/>
              <w:framePr w:w="11213" w:h="16229" w:wrap="none" w:vAnchor="page" w:hAnchor="page" w:x="361" w:y="305"/>
              <w:numPr>
                <w:ilvl w:val="0"/>
                <w:numId w:val="1"/>
              </w:numPr>
              <w:shd w:val="clear" w:color="auto" w:fill="auto"/>
              <w:tabs>
                <w:tab w:val="left" w:pos="408"/>
              </w:tabs>
              <w:spacing w:before="240" w:after="240"/>
              <w:ind w:left="120"/>
              <w:jc w:val="left"/>
            </w:pPr>
            <w:r>
              <w:rPr>
                <w:rStyle w:val="1"/>
              </w:rPr>
              <w:t>Игра «</w:t>
            </w:r>
            <w:proofErr w:type="gramStart"/>
            <w:r>
              <w:rPr>
                <w:rStyle w:val="1"/>
              </w:rPr>
              <w:t>Твердый</w:t>
            </w:r>
            <w:proofErr w:type="gramEnd"/>
            <w:r>
              <w:rPr>
                <w:rStyle w:val="1"/>
              </w:rPr>
              <w:t xml:space="preserve"> - мягкий». Принимают участие два человека. По команде ведущего дети поочередно называют твердые и мягкие предметы. В помощь каждому играющему д</w:t>
            </w:r>
            <w:r>
              <w:rPr>
                <w:rStyle w:val="1"/>
              </w:rPr>
              <w:t>ается мешочек с набором образцов материалов (кусочки камня, железа, льна, шерсти, хлопка) и изделий из них, выигрывает тот, кто назвал последним.</w:t>
            </w:r>
          </w:p>
          <w:p w:rsidR="00C91CF6" w:rsidRDefault="00D90C55">
            <w:pPr>
              <w:pStyle w:val="2"/>
              <w:framePr w:w="11213" w:h="16229" w:wrap="none" w:vAnchor="page" w:hAnchor="page" w:x="361" w:y="305"/>
              <w:shd w:val="clear" w:color="auto" w:fill="auto"/>
              <w:spacing w:before="240"/>
              <w:ind w:left="120"/>
              <w:jc w:val="left"/>
            </w:pPr>
            <w:r>
              <w:rPr>
                <w:rStyle w:val="1"/>
              </w:rPr>
              <w:t>6. Потрогай колючку ежа. Отыщи на столе предметы колючие, как ежик, как колючка (металлическая щетка, ветка ши</w:t>
            </w:r>
            <w:r>
              <w:rPr>
                <w:rStyle w:val="1"/>
              </w:rPr>
              <w:t>повника, розы и т.д.).</w:t>
            </w:r>
          </w:p>
        </w:tc>
      </w:tr>
      <w:tr w:rsidR="00C91CF6">
        <w:tblPrEx>
          <w:tblCellMar>
            <w:top w:w="0" w:type="dxa"/>
            <w:bottom w:w="0" w:type="dxa"/>
          </w:tblCellMar>
        </w:tblPrEx>
        <w:trPr>
          <w:trHeight w:hRule="exact" w:val="5923"/>
        </w:trPr>
        <w:tc>
          <w:tcPr>
            <w:tcW w:w="5597" w:type="dxa"/>
            <w:tcBorders>
              <w:top w:val="single" w:sz="4" w:space="0" w:color="auto"/>
              <w:left w:val="single" w:sz="4" w:space="0" w:color="auto"/>
              <w:bottom w:val="single" w:sz="4" w:space="0" w:color="auto"/>
            </w:tcBorders>
            <w:shd w:val="clear" w:color="auto" w:fill="FFFFFF"/>
          </w:tcPr>
          <w:p w:rsidR="00C91CF6" w:rsidRDefault="00D90C55">
            <w:pPr>
              <w:pStyle w:val="2"/>
              <w:framePr w:w="11213" w:h="16229" w:wrap="none" w:vAnchor="page" w:hAnchor="page" w:x="361" w:y="305"/>
              <w:shd w:val="clear" w:color="auto" w:fill="auto"/>
              <w:spacing w:after="240" w:line="317" w:lineRule="exact"/>
              <w:ind w:left="120"/>
              <w:jc w:val="left"/>
            </w:pPr>
            <w:r>
              <w:rPr>
                <w:rStyle w:val="1"/>
              </w:rPr>
              <w:t>7. Потрогай кусочек шелка, погладь его. Потрогай другие предметы на столе. О каких из них можно сказать «гладкий, как шелк»? (Елочный шарик, полированный шкаф, шерсть у щенка и т.д.)</w:t>
            </w:r>
          </w:p>
          <w:p w:rsidR="00C91CF6" w:rsidRDefault="00D90C55">
            <w:pPr>
              <w:pStyle w:val="2"/>
              <w:framePr w:w="11213" w:h="16229" w:wrap="none" w:vAnchor="page" w:hAnchor="page" w:x="361" w:y="305"/>
              <w:numPr>
                <w:ilvl w:val="0"/>
                <w:numId w:val="2"/>
              </w:numPr>
              <w:shd w:val="clear" w:color="auto" w:fill="auto"/>
              <w:tabs>
                <w:tab w:val="left" w:pos="398"/>
              </w:tabs>
              <w:spacing w:before="240" w:after="240" w:line="326" w:lineRule="exact"/>
              <w:ind w:left="120"/>
              <w:jc w:val="left"/>
            </w:pPr>
            <w:r>
              <w:rPr>
                <w:rStyle w:val="1"/>
              </w:rPr>
              <w:t xml:space="preserve">Осторожно потрогай нож, бритву, шило. Почему их </w:t>
            </w:r>
            <w:r>
              <w:rPr>
                <w:rStyle w:val="1"/>
              </w:rPr>
              <w:t>называют острыми?</w:t>
            </w:r>
          </w:p>
          <w:p w:rsidR="00C91CF6" w:rsidRDefault="00D90C55">
            <w:pPr>
              <w:pStyle w:val="2"/>
              <w:framePr w:w="11213" w:h="16229" w:wrap="none" w:vAnchor="page" w:hAnchor="page" w:x="361" w:y="305"/>
              <w:shd w:val="clear" w:color="auto" w:fill="auto"/>
              <w:spacing w:before="240" w:after="240"/>
              <w:ind w:left="120"/>
              <w:jc w:val="left"/>
            </w:pPr>
            <w:r>
              <w:rPr>
                <w:rStyle w:val="1"/>
              </w:rPr>
              <w:t>Отыщи на столе острые, как нож предметы, острые, как шило предметы. Называй их, сравнивая с предметом, имеющим такой же наконечник или край поверхности (битое стекло острое, как нож; лыжная палка острая на конце, как копье и т.д.).</w:t>
            </w:r>
          </w:p>
          <w:p w:rsidR="00C91CF6" w:rsidRDefault="00D90C55">
            <w:pPr>
              <w:pStyle w:val="2"/>
              <w:framePr w:w="11213" w:h="16229" w:wrap="none" w:vAnchor="page" w:hAnchor="page" w:x="361" w:y="305"/>
              <w:numPr>
                <w:ilvl w:val="0"/>
                <w:numId w:val="2"/>
              </w:numPr>
              <w:shd w:val="clear" w:color="auto" w:fill="auto"/>
              <w:tabs>
                <w:tab w:val="left" w:pos="398"/>
              </w:tabs>
              <w:spacing w:before="240" w:line="250" w:lineRule="exact"/>
              <w:jc w:val="both"/>
            </w:pPr>
            <w:r>
              <w:rPr>
                <w:rStyle w:val="1"/>
              </w:rPr>
              <w:t xml:space="preserve">Отыщи </w:t>
            </w:r>
            <w:r>
              <w:rPr>
                <w:rStyle w:val="1"/>
              </w:rPr>
              <w:t>на столе предметы, не</w:t>
            </w:r>
          </w:p>
        </w:tc>
        <w:tc>
          <w:tcPr>
            <w:tcW w:w="5616" w:type="dxa"/>
            <w:tcBorders>
              <w:top w:val="single" w:sz="4" w:space="0" w:color="auto"/>
              <w:left w:val="single" w:sz="4" w:space="0" w:color="auto"/>
              <w:bottom w:val="single" w:sz="4" w:space="0" w:color="auto"/>
              <w:right w:val="single" w:sz="4" w:space="0" w:color="auto"/>
            </w:tcBorders>
            <w:shd w:val="clear" w:color="auto" w:fill="FFFFFF"/>
          </w:tcPr>
          <w:p w:rsidR="00C91CF6" w:rsidRDefault="00D90C55">
            <w:pPr>
              <w:pStyle w:val="2"/>
              <w:framePr w:w="11213" w:h="16229" w:wrap="none" w:vAnchor="page" w:hAnchor="page" w:x="361" w:y="305"/>
              <w:shd w:val="clear" w:color="auto" w:fill="auto"/>
              <w:spacing w:after="360" w:line="250" w:lineRule="exact"/>
              <w:ind w:left="120"/>
              <w:jc w:val="left"/>
            </w:pPr>
            <w:r>
              <w:rPr>
                <w:rStyle w:val="1"/>
              </w:rPr>
              <w:t>5. Потрогай семена разных растений.</w:t>
            </w:r>
          </w:p>
          <w:p w:rsidR="00C91CF6" w:rsidRDefault="00D90C55">
            <w:pPr>
              <w:pStyle w:val="2"/>
              <w:framePr w:w="11213" w:h="16229" w:wrap="none" w:vAnchor="page" w:hAnchor="page" w:x="361" w:y="305"/>
              <w:shd w:val="clear" w:color="auto" w:fill="auto"/>
              <w:spacing w:before="360"/>
              <w:ind w:left="120"/>
              <w:jc w:val="left"/>
            </w:pPr>
            <w:r>
              <w:rPr>
                <w:rStyle w:val="1"/>
              </w:rPr>
              <w:t>Определи, какие из них тверже (не поддаются лущению с помощью ногтей), а какие мягче. Отложи семена, которые можно расколоть только с помощью молотка (очень твердые): орех, косточки вишни, сливы, аб</w:t>
            </w:r>
            <w:r>
              <w:rPr>
                <w:rStyle w:val="1"/>
              </w:rPr>
              <w:t xml:space="preserve">рикоса, персика и др. Скажи у чьего ребенка мягкая </w:t>
            </w:r>
            <w:proofErr w:type="gramStart"/>
            <w:r>
              <w:rPr>
                <w:rStyle w:val="1"/>
              </w:rPr>
              <w:t>одежонка</w:t>
            </w:r>
            <w:proofErr w:type="gramEnd"/>
            <w:r>
              <w:rPr>
                <w:rStyle w:val="1"/>
              </w:rPr>
              <w:t xml:space="preserve">? </w:t>
            </w:r>
            <w:proofErr w:type="gramStart"/>
            <w:r>
              <w:rPr>
                <w:rStyle w:val="1"/>
              </w:rPr>
              <w:t xml:space="preserve">(У дубового ребенка - </w:t>
            </w:r>
            <w:proofErr w:type="spellStart"/>
            <w:r>
              <w:rPr>
                <w:rStyle w:val="1"/>
              </w:rPr>
              <w:t>желуденка</w:t>
            </w:r>
            <w:proofErr w:type="spellEnd"/>
            <w:r>
              <w:rPr>
                <w:rStyle w:val="1"/>
              </w:rPr>
              <w:t xml:space="preserve"> мягкая одежонка.</w:t>
            </w:r>
            <w:proofErr w:type="gramEnd"/>
            <w:r>
              <w:rPr>
                <w:rStyle w:val="1"/>
              </w:rPr>
              <w:t xml:space="preserve"> </w:t>
            </w:r>
            <w:proofErr w:type="gramStart"/>
            <w:r>
              <w:rPr>
                <w:rStyle w:val="1"/>
              </w:rPr>
              <w:t xml:space="preserve">У </w:t>
            </w:r>
            <w:proofErr w:type="spellStart"/>
            <w:r>
              <w:rPr>
                <w:rStyle w:val="1"/>
              </w:rPr>
              <w:t>каштаного</w:t>
            </w:r>
            <w:proofErr w:type="spellEnd"/>
            <w:r>
              <w:rPr>
                <w:rStyle w:val="1"/>
              </w:rPr>
              <w:t xml:space="preserve"> ребенка мягкая одежонка и т.п.)</w:t>
            </w:r>
            <w:proofErr w:type="gramEnd"/>
          </w:p>
        </w:tc>
      </w:tr>
    </w:tbl>
    <w:p w:rsidR="00C91CF6" w:rsidRDefault="00C91CF6">
      <w:pPr>
        <w:rPr>
          <w:sz w:val="2"/>
          <w:szCs w:val="2"/>
        </w:rPr>
        <w:sectPr w:rsidR="00C91CF6">
          <w:pgSz w:w="11909" w:h="16838"/>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5597"/>
        <w:gridCol w:w="5616"/>
      </w:tblGrid>
      <w:tr w:rsidR="00C91CF6">
        <w:tblPrEx>
          <w:tblCellMar>
            <w:top w:w="0" w:type="dxa"/>
            <w:bottom w:w="0" w:type="dxa"/>
          </w:tblCellMar>
        </w:tblPrEx>
        <w:trPr>
          <w:trHeight w:hRule="exact" w:val="9202"/>
        </w:trPr>
        <w:tc>
          <w:tcPr>
            <w:tcW w:w="5597" w:type="dxa"/>
            <w:tcBorders>
              <w:top w:val="single" w:sz="4" w:space="0" w:color="auto"/>
              <w:left w:val="single" w:sz="4" w:space="0" w:color="auto"/>
            </w:tcBorders>
            <w:shd w:val="clear" w:color="auto" w:fill="FFFFFF"/>
          </w:tcPr>
          <w:p w:rsidR="00C91CF6" w:rsidRDefault="00D90C55">
            <w:pPr>
              <w:pStyle w:val="2"/>
              <w:framePr w:w="11213" w:h="16272" w:wrap="none" w:vAnchor="page" w:hAnchor="page" w:x="361" w:y="281"/>
              <w:shd w:val="clear" w:color="auto" w:fill="auto"/>
              <w:spacing w:after="240" w:line="317" w:lineRule="exact"/>
              <w:ind w:left="120"/>
              <w:jc w:val="left"/>
            </w:pPr>
            <w:proofErr w:type="gramStart"/>
            <w:r>
              <w:rPr>
                <w:rStyle w:val="1"/>
              </w:rPr>
              <w:lastRenderedPageBreak/>
              <w:t>имеющие</w:t>
            </w:r>
            <w:proofErr w:type="gramEnd"/>
            <w:r>
              <w:rPr>
                <w:rStyle w:val="1"/>
              </w:rPr>
              <w:t xml:space="preserve"> острых краев (мяч, шарик, шишка, кукла и т.п.). Почему для маленьких </w:t>
            </w:r>
            <w:r>
              <w:rPr>
                <w:rStyle w:val="1"/>
              </w:rPr>
              <w:t>детей игрушки делают не острые?</w:t>
            </w:r>
          </w:p>
          <w:p w:rsidR="00C91CF6" w:rsidRDefault="00D90C55">
            <w:pPr>
              <w:pStyle w:val="2"/>
              <w:framePr w:w="11213" w:h="16272" w:wrap="none" w:vAnchor="page" w:hAnchor="page" w:x="361" w:y="281"/>
              <w:shd w:val="clear" w:color="auto" w:fill="auto"/>
              <w:spacing w:before="240" w:after="360" w:line="250" w:lineRule="exact"/>
              <w:ind w:left="120"/>
              <w:jc w:val="left"/>
            </w:pPr>
            <w:r>
              <w:rPr>
                <w:rStyle w:val="1"/>
              </w:rPr>
              <w:t>11. Игра «</w:t>
            </w:r>
            <w:proofErr w:type="gramStart"/>
            <w:r>
              <w:rPr>
                <w:rStyle w:val="1"/>
              </w:rPr>
              <w:t>Острый</w:t>
            </w:r>
            <w:proofErr w:type="gramEnd"/>
            <w:r>
              <w:rPr>
                <w:rStyle w:val="1"/>
              </w:rPr>
              <w:t xml:space="preserve"> - тупой».</w:t>
            </w:r>
          </w:p>
          <w:p w:rsidR="00C91CF6" w:rsidRDefault="00D90C55">
            <w:pPr>
              <w:pStyle w:val="2"/>
              <w:framePr w:w="11213" w:h="16272" w:wrap="none" w:vAnchor="page" w:hAnchor="page" w:x="361" w:y="281"/>
              <w:shd w:val="clear" w:color="auto" w:fill="auto"/>
              <w:spacing w:before="360" w:after="1440" w:line="317" w:lineRule="exact"/>
              <w:ind w:left="120"/>
              <w:jc w:val="left"/>
            </w:pPr>
            <w:r>
              <w:rPr>
                <w:rStyle w:val="1"/>
              </w:rPr>
              <w:t xml:space="preserve">Проводится </w:t>
            </w:r>
            <w:proofErr w:type="gramStart"/>
            <w:r>
              <w:rPr>
                <w:rStyle w:val="1"/>
              </w:rPr>
              <w:t>также, как</w:t>
            </w:r>
            <w:proofErr w:type="gramEnd"/>
            <w:r>
              <w:rPr>
                <w:rStyle w:val="1"/>
              </w:rPr>
              <w:t xml:space="preserve"> описанные выше игры.</w:t>
            </w:r>
          </w:p>
          <w:p w:rsidR="00C91CF6" w:rsidRDefault="00D90C55">
            <w:pPr>
              <w:pStyle w:val="2"/>
              <w:framePr w:w="11213" w:h="16272" w:wrap="none" w:vAnchor="page" w:hAnchor="page" w:x="361" w:y="281"/>
              <w:numPr>
                <w:ilvl w:val="0"/>
                <w:numId w:val="3"/>
              </w:numPr>
              <w:shd w:val="clear" w:color="auto" w:fill="auto"/>
              <w:tabs>
                <w:tab w:val="left" w:pos="394"/>
              </w:tabs>
              <w:spacing w:before="1440" w:after="360" w:line="250" w:lineRule="exact"/>
              <w:jc w:val="both"/>
            </w:pPr>
            <w:r>
              <w:rPr>
                <w:rStyle w:val="1"/>
              </w:rPr>
              <w:t>Потрогай снег и лед.</w:t>
            </w:r>
          </w:p>
          <w:p w:rsidR="00C91CF6" w:rsidRDefault="00D90C55">
            <w:pPr>
              <w:pStyle w:val="2"/>
              <w:framePr w:w="11213" w:h="16272" w:wrap="none" w:vAnchor="page" w:hAnchor="page" w:x="361" w:y="281"/>
              <w:shd w:val="clear" w:color="auto" w:fill="auto"/>
              <w:spacing w:before="360" w:after="240" w:line="317" w:lineRule="exact"/>
              <w:ind w:left="120"/>
              <w:jc w:val="left"/>
            </w:pPr>
            <w:r>
              <w:rPr>
                <w:rStyle w:val="1"/>
              </w:rPr>
              <w:t>Они холодные. Подумай, о каких предметах говорят «холодный как лед».</w:t>
            </w:r>
          </w:p>
          <w:p w:rsidR="00C91CF6" w:rsidRDefault="00D90C55">
            <w:pPr>
              <w:pStyle w:val="2"/>
              <w:framePr w:w="11213" w:h="16272" w:wrap="none" w:vAnchor="page" w:hAnchor="page" w:x="361" w:y="281"/>
              <w:numPr>
                <w:ilvl w:val="0"/>
                <w:numId w:val="3"/>
              </w:numPr>
              <w:shd w:val="clear" w:color="auto" w:fill="auto"/>
              <w:tabs>
                <w:tab w:val="left" w:pos="394"/>
              </w:tabs>
              <w:spacing w:before="240" w:after="60" w:line="250" w:lineRule="exact"/>
              <w:jc w:val="both"/>
            </w:pPr>
            <w:r>
              <w:rPr>
                <w:rStyle w:val="1"/>
              </w:rPr>
              <w:t>Игра «</w:t>
            </w:r>
            <w:proofErr w:type="gramStart"/>
            <w:r>
              <w:rPr>
                <w:rStyle w:val="1"/>
              </w:rPr>
              <w:t>Холодный</w:t>
            </w:r>
            <w:proofErr w:type="gramEnd"/>
            <w:r>
              <w:rPr>
                <w:rStyle w:val="1"/>
              </w:rPr>
              <w:t xml:space="preserve"> - горячий»</w:t>
            </w:r>
          </w:p>
          <w:p w:rsidR="00C91CF6" w:rsidRDefault="00D90C55">
            <w:pPr>
              <w:pStyle w:val="2"/>
              <w:framePr w:w="11213" w:h="16272" w:wrap="none" w:vAnchor="page" w:hAnchor="page" w:x="361" w:y="281"/>
              <w:shd w:val="clear" w:color="auto" w:fill="auto"/>
              <w:spacing w:before="60" w:line="250" w:lineRule="exact"/>
              <w:jc w:val="both"/>
            </w:pPr>
            <w:r>
              <w:rPr>
                <w:rStyle w:val="1"/>
              </w:rPr>
              <w:t>(проводится по той же методике).</w:t>
            </w:r>
          </w:p>
        </w:tc>
        <w:tc>
          <w:tcPr>
            <w:tcW w:w="5616" w:type="dxa"/>
            <w:tcBorders>
              <w:top w:val="single" w:sz="4" w:space="0" w:color="auto"/>
              <w:left w:val="single" w:sz="4" w:space="0" w:color="auto"/>
              <w:right w:val="single" w:sz="4" w:space="0" w:color="auto"/>
            </w:tcBorders>
            <w:shd w:val="clear" w:color="auto" w:fill="FFFFFF"/>
          </w:tcPr>
          <w:p w:rsidR="00C91CF6" w:rsidRDefault="00C91CF6">
            <w:pPr>
              <w:framePr w:w="11213" w:h="16272" w:wrap="none" w:vAnchor="page" w:hAnchor="page" w:x="361" w:y="281"/>
              <w:rPr>
                <w:sz w:val="10"/>
                <w:szCs w:val="10"/>
              </w:rPr>
            </w:pPr>
          </w:p>
        </w:tc>
      </w:tr>
      <w:tr w:rsidR="00C91CF6">
        <w:tblPrEx>
          <w:tblCellMar>
            <w:top w:w="0" w:type="dxa"/>
            <w:bottom w:w="0" w:type="dxa"/>
          </w:tblCellMar>
        </w:tblPrEx>
        <w:trPr>
          <w:trHeight w:hRule="exact" w:val="7070"/>
        </w:trPr>
        <w:tc>
          <w:tcPr>
            <w:tcW w:w="5597" w:type="dxa"/>
            <w:tcBorders>
              <w:top w:val="single" w:sz="4" w:space="0" w:color="auto"/>
              <w:left w:val="single" w:sz="4" w:space="0" w:color="auto"/>
              <w:bottom w:val="single" w:sz="4" w:space="0" w:color="auto"/>
            </w:tcBorders>
            <w:shd w:val="clear" w:color="auto" w:fill="FFFFFF"/>
          </w:tcPr>
          <w:p w:rsidR="00C91CF6" w:rsidRDefault="00D90C55">
            <w:pPr>
              <w:pStyle w:val="2"/>
              <w:framePr w:w="11213" w:h="16272" w:wrap="none" w:vAnchor="page" w:hAnchor="page" w:x="361" w:y="281"/>
              <w:shd w:val="clear" w:color="auto" w:fill="auto"/>
              <w:spacing w:after="360" w:line="250" w:lineRule="exact"/>
              <w:jc w:val="both"/>
            </w:pPr>
            <w:r>
              <w:rPr>
                <w:rStyle w:val="1"/>
              </w:rPr>
              <w:t xml:space="preserve">8. </w:t>
            </w:r>
            <w:r>
              <w:rPr>
                <w:rStyle w:val="1"/>
              </w:rPr>
              <w:t>Игра «</w:t>
            </w:r>
            <w:proofErr w:type="gramStart"/>
            <w:r>
              <w:rPr>
                <w:rStyle w:val="1"/>
              </w:rPr>
              <w:t>Колючий</w:t>
            </w:r>
            <w:proofErr w:type="gramEnd"/>
            <w:r>
              <w:rPr>
                <w:rStyle w:val="1"/>
              </w:rPr>
              <w:t xml:space="preserve"> - гладкий».</w:t>
            </w:r>
          </w:p>
          <w:p w:rsidR="00C91CF6" w:rsidRDefault="00D90C55">
            <w:pPr>
              <w:pStyle w:val="2"/>
              <w:framePr w:w="11213" w:h="16272" w:wrap="none" w:vAnchor="page" w:hAnchor="page" w:x="361" w:y="281"/>
              <w:shd w:val="clear" w:color="auto" w:fill="auto"/>
              <w:spacing w:before="360"/>
              <w:ind w:left="120"/>
              <w:jc w:val="left"/>
            </w:pPr>
            <w:r>
              <w:rPr>
                <w:rStyle w:val="1"/>
              </w:rPr>
              <w:t>В игре принимают участие два человека. По команде ведущего дети называют поочередно колющие и гладкие предметы (сначала колючие, а потом или вперемешку). Как и в игре «Твердый - мягкий», детям даются в помощь наборы подходящих пре</w:t>
            </w:r>
            <w:r>
              <w:rPr>
                <w:rStyle w:val="1"/>
              </w:rPr>
              <w:t>дметов или изображения (если они с этими предметами прежде знакомились в натуре). Выигрывает тот, кто последним назовет колючий или гладкий предмет. Игру можно проводить в другом варианте, заменив колючие предметы шершавыми (с шероховатой, выпуклой поверхн</w:t>
            </w:r>
            <w:r>
              <w:rPr>
                <w:rStyle w:val="1"/>
              </w:rPr>
              <w:t>остью).</w:t>
            </w:r>
          </w:p>
        </w:tc>
        <w:tc>
          <w:tcPr>
            <w:tcW w:w="5616" w:type="dxa"/>
            <w:tcBorders>
              <w:top w:val="single" w:sz="4" w:space="0" w:color="auto"/>
              <w:left w:val="single" w:sz="4" w:space="0" w:color="auto"/>
              <w:bottom w:val="single" w:sz="4" w:space="0" w:color="auto"/>
              <w:right w:val="single" w:sz="4" w:space="0" w:color="auto"/>
            </w:tcBorders>
            <w:shd w:val="clear" w:color="auto" w:fill="FFFFFF"/>
          </w:tcPr>
          <w:p w:rsidR="00C91CF6" w:rsidRDefault="00D90C55">
            <w:pPr>
              <w:pStyle w:val="2"/>
              <w:framePr w:w="11213" w:h="16272" w:wrap="none" w:vAnchor="page" w:hAnchor="page" w:x="361" w:y="281"/>
              <w:shd w:val="clear" w:color="auto" w:fill="auto"/>
              <w:ind w:left="120"/>
              <w:jc w:val="left"/>
            </w:pPr>
            <w:r>
              <w:rPr>
                <w:rStyle w:val="1"/>
              </w:rPr>
              <w:t>12. Вспомни, сидел ли ты когда-нибудь у камина, костра, подносил ли руку к горячим углям. О каких предметах можно сказать, что они горячие, как огонь, как жар?</w:t>
            </w:r>
          </w:p>
        </w:tc>
      </w:tr>
    </w:tbl>
    <w:p w:rsidR="00C91CF6" w:rsidRDefault="00C91CF6">
      <w:pPr>
        <w:rPr>
          <w:sz w:val="2"/>
          <w:szCs w:val="2"/>
        </w:rPr>
        <w:sectPr w:rsidR="00C91CF6">
          <w:pgSz w:w="11909" w:h="16838"/>
          <w:pgMar w:top="0" w:right="0" w:bottom="0" w:left="0" w:header="0" w:footer="3" w:gutter="0"/>
          <w:cols w:space="720"/>
          <w:noEndnote/>
          <w:docGrid w:linePitch="360"/>
        </w:sectPr>
      </w:pPr>
    </w:p>
    <w:p w:rsidR="00D90C55" w:rsidRDefault="00D90C55">
      <w:bookmarkStart w:id="0" w:name="_GoBack"/>
      <w:bookmarkEnd w:id="0"/>
    </w:p>
    <w:sectPr w:rsidR="00D90C55">
      <w:pgSz w:w="11909" w:h="16838"/>
      <w:pgMar w:top="0" w:right="0" w:bottom="0" w:left="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C55" w:rsidRDefault="00D90C55">
      <w:r>
        <w:separator/>
      </w:r>
    </w:p>
  </w:endnote>
  <w:endnote w:type="continuationSeparator" w:id="0">
    <w:p w:rsidR="00D90C55" w:rsidRDefault="00D90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C55" w:rsidRDefault="00D90C55"/>
  </w:footnote>
  <w:footnote w:type="continuationSeparator" w:id="0">
    <w:p w:rsidR="00D90C55" w:rsidRDefault="00D90C5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F3EC9"/>
    <w:multiLevelType w:val="multilevel"/>
    <w:tmpl w:val="A8AE888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1F44271"/>
    <w:multiLevelType w:val="multilevel"/>
    <w:tmpl w:val="73F2A0FE"/>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8043B29"/>
    <w:multiLevelType w:val="multilevel"/>
    <w:tmpl w:val="C23E654C"/>
    <w:lvl w:ilvl="0">
      <w:start w:val="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2"/>
  </w:compat>
  <w:rsids>
    <w:rsidRoot w:val="00C91CF6"/>
    <w:rsid w:val="001F5175"/>
    <w:rsid w:val="00C91CF6"/>
    <w:rsid w:val="00D90C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_x0000_s1029"/>
        <o:r id="V:Rule2" type="connector" idref="#_x0000_s1028"/>
        <o:r id="V:Rule3"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2"/>
    <w:rPr>
      <w:rFonts w:ascii="Times New Roman" w:eastAsia="Times New Roman" w:hAnsi="Times New Roman" w:cs="Times New Roman"/>
      <w:b w:val="0"/>
      <w:bCs w:val="0"/>
      <w:i w:val="0"/>
      <w:iCs w:val="0"/>
      <w:smallCaps w:val="0"/>
      <w:strike w:val="0"/>
      <w:sz w:val="25"/>
      <w:szCs w:val="25"/>
      <w:u w:val="none"/>
    </w:rPr>
  </w:style>
  <w:style w:type="character" w:customStyle="1" w:styleId="20">
    <w:name w:val="Основной текст (2)_"/>
    <w:basedOn w:val="a0"/>
    <w:link w:val="21"/>
    <w:rPr>
      <w:rFonts w:ascii="Times New Roman" w:eastAsia="Times New Roman" w:hAnsi="Times New Roman" w:cs="Times New Roman"/>
      <w:b w:val="0"/>
      <w:bCs w:val="0"/>
      <w:i w:val="0"/>
      <w:iCs w:val="0"/>
      <w:smallCaps w:val="0"/>
      <w:strike w:val="0"/>
      <w:spacing w:val="-1"/>
      <w:sz w:val="16"/>
      <w:szCs w:val="16"/>
      <w:u w:val="none"/>
    </w:rPr>
  </w:style>
  <w:style w:type="character" w:customStyle="1" w:styleId="22">
    <w:name w:val="Основной текст (2)"/>
    <w:basedOn w:val="20"/>
    <w:rPr>
      <w:rFonts w:ascii="Times New Roman" w:eastAsia="Times New Roman" w:hAnsi="Times New Roman" w:cs="Times New Roman"/>
      <w:b w:val="0"/>
      <w:bCs w:val="0"/>
      <w:i w:val="0"/>
      <w:iCs w:val="0"/>
      <w:smallCaps w:val="0"/>
      <w:strike w:val="0"/>
      <w:color w:val="000000"/>
      <w:spacing w:val="-1"/>
      <w:w w:val="100"/>
      <w:position w:val="0"/>
      <w:sz w:val="16"/>
      <w:szCs w:val="16"/>
      <w:u w:val="single"/>
      <w:lang w:val="en-US"/>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pacing w:val="5"/>
      <w:sz w:val="32"/>
      <w:szCs w:val="32"/>
      <w:u w:val="none"/>
    </w:rPr>
  </w:style>
  <w:style w:type="character" w:customStyle="1" w:styleId="4">
    <w:name w:val="Основной текст (4)_"/>
    <w:basedOn w:val="a0"/>
    <w:link w:val="40"/>
    <w:rPr>
      <w:rFonts w:ascii="Times New Roman" w:eastAsia="Times New Roman" w:hAnsi="Times New Roman" w:cs="Times New Roman"/>
      <w:b/>
      <w:bCs/>
      <w:i/>
      <w:iCs/>
      <w:smallCaps w:val="0"/>
      <w:strike w:val="0"/>
      <w:spacing w:val="-2"/>
      <w:sz w:val="33"/>
      <w:szCs w:val="33"/>
      <w:u w:val="none"/>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style>
  <w:style w:type="character" w:customStyle="1" w:styleId="145pt0pt">
    <w:name w:val="Основной текст + 14;5 pt;Полужирный;Интервал 0 pt"/>
    <w:basedOn w:val="a4"/>
    <w:rPr>
      <w:rFonts w:ascii="Times New Roman" w:eastAsia="Times New Roman" w:hAnsi="Times New Roman" w:cs="Times New Roman"/>
      <w:b/>
      <w:bCs/>
      <w:i w:val="0"/>
      <w:iCs w:val="0"/>
      <w:smallCaps w:val="0"/>
      <w:strike w:val="0"/>
      <w:color w:val="000000"/>
      <w:spacing w:val="2"/>
      <w:w w:val="100"/>
      <w:position w:val="0"/>
      <w:sz w:val="29"/>
      <w:szCs w:val="29"/>
      <w:u w:val="none"/>
      <w:lang w:val="ru-RU"/>
    </w:rPr>
  </w:style>
  <w:style w:type="character" w:customStyle="1" w:styleId="245pt0pt">
    <w:name w:val="Основной текст + 24;5 pt;Интервал 0 pt"/>
    <w:basedOn w:val="a4"/>
    <w:rPr>
      <w:rFonts w:ascii="Times New Roman" w:eastAsia="Times New Roman" w:hAnsi="Times New Roman" w:cs="Times New Roman"/>
      <w:b w:val="0"/>
      <w:bCs w:val="0"/>
      <w:i w:val="0"/>
      <w:iCs w:val="0"/>
      <w:smallCaps w:val="0"/>
      <w:strike w:val="0"/>
      <w:color w:val="000000"/>
      <w:spacing w:val="17"/>
      <w:w w:val="100"/>
      <w:position w:val="0"/>
      <w:sz w:val="49"/>
      <w:szCs w:val="49"/>
      <w:u w:val="none"/>
      <w:lang w:val="ru-RU"/>
    </w:rPr>
  </w:style>
  <w:style w:type="character" w:customStyle="1" w:styleId="105pt0pt">
    <w:name w:val="Основной текст + 10;5 pt;Курсив;Интервал 0 pt"/>
    <w:basedOn w:val="a4"/>
    <w:rPr>
      <w:rFonts w:ascii="Times New Roman" w:eastAsia="Times New Roman" w:hAnsi="Times New Roman" w:cs="Times New Roman"/>
      <w:b w:val="0"/>
      <w:bCs w:val="0"/>
      <w:i/>
      <w:iCs/>
      <w:smallCaps w:val="0"/>
      <w:strike w:val="0"/>
      <w:color w:val="000000"/>
      <w:spacing w:val="-5"/>
      <w:w w:val="100"/>
      <w:position w:val="0"/>
      <w:sz w:val="21"/>
      <w:szCs w:val="21"/>
      <w:u w:val="none"/>
      <w:lang w:val="ru-RU"/>
    </w:rPr>
  </w:style>
  <w:style w:type="character" w:customStyle="1" w:styleId="105pt0pt0">
    <w:name w:val="Основной текст + 10;5 pt;Интервал 0 pt"/>
    <w:basedOn w:val="a4"/>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style>
  <w:style w:type="character" w:customStyle="1" w:styleId="0pt">
    <w:name w:val="Основной текст + Полужирный;Курсив;Интервал 0 pt"/>
    <w:basedOn w:val="a4"/>
    <w:rPr>
      <w:rFonts w:ascii="Times New Roman" w:eastAsia="Times New Roman" w:hAnsi="Times New Roman" w:cs="Times New Roman"/>
      <w:b/>
      <w:bCs/>
      <w:i/>
      <w:iCs/>
      <w:smallCaps w:val="0"/>
      <w:strike w:val="0"/>
      <w:color w:val="000000"/>
      <w:spacing w:val="3"/>
      <w:w w:val="100"/>
      <w:position w:val="0"/>
      <w:sz w:val="25"/>
      <w:szCs w:val="25"/>
      <w:u w:val="none"/>
      <w:lang w:val="ru-RU"/>
    </w:rPr>
  </w:style>
  <w:style w:type="character" w:customStyle="1" w:styleId="a5">
    <w:name w:val="Подпись к таблице_"/>
    <w:basedOn w:val="a0"/>
    <w:link w:val="a6"/>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0pt0">
    <w:name w:val="Подпись к таблице + Курсив;Интервал 0 pt"/>
    <w:basedOn w:val="a5"/>
    <w:rPr>
      <w:rFonts w:ascii="Times New Roman" w:eastAsia="Times New Roman" w:hAnsi="Times New Roman" w:cs="Times New Roman"/>
      <w:b w:val="0"/>
      <w:bCs w:val="0"/>
      <w:i/>
      <w:iCs/>
      <w:smallCaps w:val="0"/>
      <w:strike w:val="0"/>
      <w:color w:val="000000"/>
      <w:spacing w:val="-5"/>
      <w:w w:val="100"/>
      <w:position w:val="0"/>
      <w:sz w:val="21"/>
      <w:szCs w:val="21"/>
      <w:u w:val="none"/>
      <w:lang w:val="ru-RU"/>
    </w:rPr>
  </w:style>
  <w:style w:type="paragraph" w:customStyle="1" w:styleId="2">
    <w:name w:val="Основной текст2"/>
    <w:basedOn w:val="a"/>
    <w:link w:val="a4"/>
    <w:pPr>
      <w:shd w:val="clear" w:color="auto" w:fill="FFFFFF"/>
      <w:spacing w:line="322" w:lineRule="exact"/>
      <w:jc w:val="center"/>
    </w:pPr>
    <w:rPr>
      <w:rFonts w:ascii="Times New Roman" w:eastAsia="Times New Roman" w:hAnsi="Times New Roman" w:cs="Times New Roman"/>
      <w:sz w:val="25"/>
      <w:szCs w:val="25"/>
    </w:rPr>
  </w:style>
  <w:style w:type="paragraph" w:customStyle="1" w:styleId="21">
    <w:name w:val="Основной текст (2)"/>
    <w:basedOn w:val="a"/>
    <w:link w:val="20"/>
    <w:pPr>
      <w:shd w:val="clear" w:color="auto" w:fill="FFFFFF"/>
      <w:spacing w:before="240" w:after="3360" w:line="206" w:lineRule="exact"/>
      <w:jc w:val="center"/>
    </w:pPr>
    <w:rPr>
      <w:rFonts w:ascii="Times New Roman" w:eastAsia="Times New Roman" w:hAnsi="Times New Roman" w:cs="Times New Roman"/>
      <w:spacing w:val="-1"/>
      <w:sz w:val="16"/>
      <w:szCs w:val="16"/>
    </w:rPr>
  </w:style>
  <w:style w:type="paragraph" w:customStyle="1" w:styleId="30">
    <w:name w:val="Основной текст (3)"/>
    <w:basedOn w:val="a"/>
    <w:link w:val="3"/>
    <w:pPr>
      <w:shd w:val="clear" w:color="auto" w:fill="FFFFFF"/>
      <w:spacing w:before="3360" w:after="480" w:line="0" w:lineRule="atLeast"/>
      <w:jc w:val="center"/>
    </w:pPr>
    <w:rPr>
      <w:rFonts w:ascii="Times New Roman" w:eastAsia="Times New Roman" w:hAnsi="Times New Roman" w:cs="Times New Roman"/>
      <w:b/>
      <w:bCs/>
      <w:spacing w:val="5"/>
      <w:sz w:val="32"/>
      <w:szCs w:val="32"/>
    </w:rPr>
  </w:style>
  <w:style w:type="paragraph" w:customStyle="1" w:styleId="40">
    <w:name w:val="Основной текст (4)"/>
    <w:basedOn w:val="a"/>
    <w:link w:val="4"/>
    <w:pPr>
      <w:shd w:val="clear" w:color="auto" w:fill="FFFFFF"/>
      <w:spacing w:before="480" w:after="1920" w:line="418" w:lineRule="exact"/>
      <w:jc w:val="center"/>
    </w:pPr>
    <w:rPr>
      <w:rFonts w:ascii="Times New Roman" w:eastAsia="Times New Roman" w:hAnsi="Times New Roman" w:cs="Times New Roman"/>
      <w:b/>
      <w:bCs/>
      <w:i/>
      <w:iCs/>
      <w:spacing w:val="-2"/>
      <w:sz w:val="33"/>
      <w:szCs w:val="33"/>
    </w:rPr>
  </w:style>
  <w:style w:type="paragraph" w:customStyle="1" w:styleId="50">
    <w:name w:val="Основной текст (5)"/>
    <w:basedOn w:val="a"/>
    <w:link w:val="5"/>
    <w:pPr>
      <w:shd w:val="clear" w:color="auto" w:fill="FFFFFF"/>
      <w:spacing w:before="3840" w:line="0" w:lineRule="atLeast"/>
      <w:jc w:val="center"/>
    </w:pPr>
    <w:rPr>
      <w:rFonts w:ascii="Times New Roman" w:eastAsia="Times New Roman" w:hAnsi="Times New Roman" w:cs="Times New Roman"/>
      <w:spacing w:val="3"/>
      <w:sz w:val="21"/>
      <w:szCs w:val="21"/>
    </w:rPr>
  </w:style>
  <w:style w:type="paragraph" w:customStyle="1" w:styleId="a6">
    <w:name w:val="Подпись к таблице"/>
    <w:basedOn w:val="a"/>
    <w:link w:val="a5"/>
    <w:pPr>
      <w:shd w:val="clear" w:color="auto" w:fill="FFFFFF"/>
      <w:spacing w:line="278" w:lineRule="exact"/>
    </w:pPr>
    <w:rPr>
      <w:rFonts w:ascii="Times New Roman" w:eastAsia="Times New Roman" w:hAnsi="Times New Roman" w:cs="Times New Roman"/>
      <w:spacing w:val="3"/>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2648</Words>
  <Characters>15098</Characters>
  <Application>Microsoft Office Word</Application>
  <DocSecurity>0</DocSecurity>
  <Lines>125</Lines>
  <Paragraphs>35</Paragraphs>
  <ScaleCrop>false</ScaleCrop>
  <Company>*</Company>
  <LinksUpToDate>false</LinksUpToDate>
  <CharactersWithSpaces>17711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палшгпро</dc:creator>
  <cp:keywords/>
  <cp:lastModifiedBy>Пользователь Windows</cp:lastModifiedBy>
  <cp:revision>2</cp:revision>
  <dcterms:created xsi:type="dcterms:W3CDTF">2025-02-20T10:38:00Z</dcterms:created>
  <dcterms:modified xsi:type="dcterms:W3CDTF">2025-02-20T10:39:00Z</dcterms:modified>
</cp:coreProperties>
</file>